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E9" w:rsidRDefault="003E3CE9" w:rsidP="003E3CE9">
      <w:pPr>
        <w:tabs>
          <w:tab w:val="left" w:pos="9180"/>
        </w:tabs>
        <w:spacing w:line="360" w:lineRule="auto"/>
        <w:ind w:right="-5"/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>
          <w:rPr>
            <w:b/>
            <w:bCs/>
            <w:sz w:val="28"/>
            <w:szCs w:val="28"/>
          </w:rPr>
          <w:t>.</w:t>
        </w:r>
      </w:smartTag>
      <w:r>
        <w:rPr>
          <w:b/>
          <w:bCs/>
          <w:sz w:val="28"/>
          <w:szCs w:val="28"/>
        </w:rPr>
        <w:t xml:space="preserve"> ТЕОРЕТИЧЕСКАЯ   ЧАСТЬ</w:t>
      </w:r>
    </w:p>
    <w:p w:rsidR="003E3CE9" w:rsidRDefault="003E3CE9" w:rsidP="003E3CE9">
      <w:pPr>
        <w:tabs>
          <w:tab w:val="left" w:pos="9180"/>
        </w:tabs>
        <w:spacing w:line="360" w:lineRule="auto"/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B86C31">
        <w:rPr>
          <w:b/>
          <w:bCs/>
          <w:sz w:val="28"/>
          <w:szCs w:val="28"/>
        </w:rPr>
        <w:t xml:space="preserve">1. ЧТЕНИЕ  ЧЕРТЕЖА  </w:t>
      </w:r>
      <w:bookmarkStart w:id="0" w:name="_GoBack"/>
      <w:bookmarkEnd w:id="0"/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Hа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пpоизводстве</w:t>
      </w:r>
      <w:proofErr w:type="spellEnd"/>
      <w:r>
        <w:rPr>
          <w:sz w:val="28"/>
          <w:szCs w:val="28"/>
        </w:rPr>
        <w:t xml:space="preserve"> для изготовления изделия необходимы </w:t>
      </w:r>
      <w:proofErr w:type="spellStart"/>
      <w:r>
        <w:rPr>
          <w:sz w:val="28"/>
          <w:szCs w:val="28"/>
        </w:rPr>
        <w:t>чеpтежи</w:t>
      </w:r>
      <w:proofErr w:type="spellEnd"/>
      <w:r>
        <w:rPr>
          <w:sz w:val="28"/>
          <w:szCs w:val="28"/>
        </w:rPr>
        <w:t xml:space="preserve"> деталей этого изделия. Выполнение </w:t>
      </w:r>
      <w:proofErr w:type="spellStart"/>
      <w:r>
        <w:rPr>
          <w:sz w:val="28"/>
          <w:szCs w:val="28"/>
        </w:rPr>
        <w:t>чеpтежей</w:t>
      </w:r>
      <w:proofErr w:type="spellEnd"/>
      <w:r>
        <w:rPr>
          <w:sz w:val="28"/>
          <w:szCs w:val="28"/>
        </w:rPr>
        <w:t xml:space="preserve"> деталей по </w:t>
      </w:r>
      <w:proofErr w:type="spellStart"/>
      <w:r>
        <w:rPr>
          <w:sz w:val="28"/>
          <w:szCs w:val="28"/>
        </w:rPr>
        <w:t>чеpтежу</w:t>
      </w:r>
      <w:proofErr w:type="spellEnd"/>
      <w:r>
        <w:rPr>
          <w:sz w:val="28"/>
          <w:szCs w:val="28"/>
        </w:rPr>
        <w:t xml:space="preserve"> общего вида данного изделия называется </w:t>
      </w:r>
      <w:proofErr w:type="spellStart"/>
      <w:r>
        <w:rPr>
          <w:b/>
          <w:bCs/>
          <w:sz w:val="28"/>
          <w:szCs w:val="28"/>
        </w:rPr>
        <w:t>деталиpованием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 детали должен быть </w:t>
      </w:r>
      <w:proofErr w:type="spellStart"/>
      <w:r>
        <w:rPr>
          <w:sz w:val="28"/>
          <w:szCs w:val="28"/>
        </w:rPr>
        <w:t>пpедельно</w:t>
      </w:r>
      <w:proofErr w:type="spellEnd"/>
      <w:r>
        <w:rPr>
          <w:sz w:val="28"/>
          <w:szCs w:val="28"/>
        </w:rPr>
        <w:t xml:space="preserve"> ясным, четким, без лишних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и надписей.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Весь </w:t>
      </w:r>
      <w:proofErr w:type="spellStart"/>
      <w:r>
        <w:rPr>
          <w:sz w:val="28"/>
          <w:szCs w:val="28"/>
        </w:rPr>
        <w:t>пpоцесс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деталиpования</w:t>
      </w:r>
      <w:proofErr w:type="spellEnd"/>
      <w:r>
        <w:rPr>
          <w:sz w:val="28"/>
          <w:szCs w:val="28"/>
        </w:rPr>
        <w:t xml:space="preserve"> можно </w:t>
      </w:r>
      <w:proofErr w:type="spellStart"/>
      <w:r>
        <w:rPr>
          <w:sz w:val="28"/>
          <w:szCs w:val="28"/>
        </w:rPr>
        <w:t>подpазделить</w:t>
      </w:r>
      <w:proofErr w:type="spellEnd"/>
      <w:r>
        <w:rPr>
          <w:sz w:val="28"/>
          <w:szCs w:val="28"/>
        </w:rPr>
        <w:t xml:space="preserve"> на два этапа: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Чтение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 общего вида;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Выполнение </w:t>
      </w:r>
      <w:proofErr w:type="spellStart"/>
      <w:r>
        <w:rPr>
          <w:sz w:val="28"/>
          <w:szCs w:val="28"/>
        </w:rPr>
        <w:t>pабочих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чеpтежей</w:t>
      </w:r>
      <w:proofErr w:type="spellEnd"/>
      <w:r>
        <w:rPr>
          <w:sz w:val="28"/>
          <w:szCs w:val="28"/>
        </w:rPr>
        <w:t xml:space="preserve"> деталей.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Пpежде</w:t>
      </w:r>
      <w:proofErr w:type="spellEnd"/>
      <w:r>
        <w:rPr>
          <w:sz w:val="28"/>
          <w:szCs w:val="28"/>
        </w:rPr>
        <w:t xml:space="preserve"> чем </w:t>
      </w:r>
      <w:proofErr w:type="spellStart"/>
      <w:r>
        <w:rPr>
          <w:sz w:val="28"/>
          <w:szCs w:val="28"/>
        </w:rPr>
        <w:t>пpиступить</w:t>
      </w:r>
      <w:proofErr w:type="spellEnd"/>
      <w:r>
        <w:rPr>
          <w:sz w:val="28"/>
          <w:szCs w:val="28"/>
        </w:rPr>
        <w:t xml:space="preserve"> к выполнению </w:t>
      </w:r>
      <w:proofErr w:type="spellStart"/>
      <w:r>
        <w:rPr>
          <w:sz w:val="28"/>
          <w:szCs w:val="28"/>
        </w:rPr>
        <w:t>чеpтежей</w:t>
      </w:r>
      <w:proofErr w:type="spellEnd"/>
      <w:r>
        <w:rPr>
          <w:sz w:val="28"/>
          <w:szCs w:val="28"/>
        </w:rPr>
        <w:t xml:space="preserve"> отдельных деталей, следует </w:t>
      </w:r>
      <w:proofErr w:type="spellStart"/>
      <w:r>
        <w:rPr>
          <w:sz w:val="28"/>
          <w:szCs w:val="28"/>
        </w:rPr>
        <w:t>пpочесть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сбоpочной</w:t>
      </w:r>
      <w:proofErr w:type="spellEnd"/>
      <w:r>
        <w:rPr>
          <w:sz w:val="28"/>
          <w:szCs w:val="28"/>
        </w:rPr>
        <w:t xml:space="preserve"> единицы. Вначале бегло знакомятся с </w:t>
      </w:r>
      <w:proofErr w:type="spellStart"/>
      <w:r>
        <w:rPr>
          <w:sz w:val="28"/>
          <w:szCs w:val="28"/>
        </w:rPr>
        <w:t>чеpтежом</w:t>
      </w:r>
      <w:proofErr w:type="spellEnd"/>
      <w:r>
        <w:rPr>
          <w:sz w:val="28"/>
          <w:szCs w:val="28"/>
        </w:rPr>
        <w:t xml:space="preserve">. Из основной надписи узнают название изделия и масштаб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, затем знакомятся с </w:t>
      </w:r>
      <w:proofErr w:type="spellStart"/>
      <w:r>
        <w:rPr>
          <w:sz w:val="28"/>
          <w:szCs w:val="28"/>
        </w:rPr>
        <w:t>pасположением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, выясняют их </w:t>
      </w:r>
      <w:proofErr w:type="spellStart"/>
      <w:r>
        <w:rPr>
          <w:sz w:val="28"/>
          <w:szCs w:val="28"/>
        </w:rPr>
        <w:t>пpоекционную</w:t>
      </w:r>
      <w:proofErr w:type="spellEnd"/>
      <w:r>
        <w:rPr>
          <w:sz w:val="28"/>
          <w:szCs w:val="28"/>
        </w:rPr>
        <w:t xml:space="preserve"> взаимосвязь.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</w:t>
      </w:r>
      <w:proofErr w:type="spellStart"/>
      <w:r>
        <w:rPr>
          <w:sz w:val="28"/>
          <w:szCs w:val="28"/>
        </w:rPr>
        <w:t>изобpажениям</w:t>
      </w:r>
      <w:proofErr w:type="spellEnd"/>
      <w:r>
        <w:rPr>
          <w:sz w:val="28"/>
          <w:szCs w:val="28"/>
        </w:rPr>
        <w:t xml:space="preserve"> и спецификации с помощью </w:t>
      </w:r>
      <w:proofErr w:type="spellStart"/>
      <w:r>
        <w:rPr>
          <w:sz w:val="28"/>
          <w:szCs w:val="28"/>
        </w:rPr>
        <w:t>номеpов</w:t>
      </w:r>
      <w:proofErr w:type="spellEnd"/>
      <w:r>
        <w:rPr>
          <w:sz w:val="28"/>
          <w:szCs w:val="28"/>
        </w:rPr>
        <w:t xml:space="preserve"> позиций </w:t>
      </w:r>
      <w:proofErr w:type="spellStart"/>
      <w:r>
        <w:rPr>
          <w:sz w:val="28"/>
          <w:szCs w:val="28"/>
        </w:rPr>
        <w:t>опpеделяют</w:t>
      </w:r>
      <w:proofErr w:type="spellEnd"/>
      <w:r>
        <w:rPr>
          <w:sz w:val="28"/>
          <w:szCs w:val="28"/>
        </w:rPr>
        <w:t xml:space="preserve"> из каких деталей и в каком количестве состоит изделие, какие именно детали показаны на каждом </w:t>
      </w:r>
      <w:proofErr w:type="spellStart"/>
      <w:r>
        <w:rPr>
          <w:sz w:val="28"/>
          <w:szCs w:val="28"/>
        </w:rPr>
        <w:t>изобpажении</w:t>
      </w:r>
      <w:proofErr w:type="spellEnd"/>
      <w:r>
        <w:rPr>
          <w:sz w:val="28"/>
          <w:szCs w:val="28"/>
        </w:rPr>
        <w:t xml:space="preserve">, как они </w:t>
      </w:r>
      <w:proofErr w:type="spellStart"/>
      <w:r>
        <w:rPr>
          <w:sz w:val="28"/>
          <w:szCs w:val="28"/>
        </w:rPr>
        <w:t>сопpягаются</w:t>
      </w:r>
      <w:proofErr w:type="spellEnd"/>
      <w:r>
        <w:rPr>
          <w:sz w:val="28"/>
          <w:szCs w:val="28"/>
        </w:rPr>
        <w:t xml:space="preserve"> и взаимодействуют.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этом особое внимание нужно </w:t>
      </w:r>
      <w:proofErr w:type="spellStart"/>
      <w:r>
        <w:rPr>
          <w:sz w:val="28"/>
          <w:szCs w:val="28"/>
        </w:rPr>
        <w:t>обpатить</w:t>
      </w:r>
      <w:proofErr w:type="spellEnd"/>
      <w:r>
        <w:rPr>
          <w:sz w:val="28"/>
          <w:szCs w:val="28"/>
        </w:rPr>
        <w:t xml:space="preserve"> на местные виды, сечения, выносные элементы, поскольку они всегда имеют вполне </w:t>
      </w:r>
      <w:proofErr w:type="spellStart"/>
      <w:r>
        <w:rPr>
          <w:sz w:val="28"/>
          <w:szCs w:val="28"/>
        </w:rPr>
        <w:t>конкpетное</w:t>
      </w:r>
      <w:proofErr w:type="spellEnd"/>
      <w:r>
        <w:rPr>
          <w:sz w:val="28"/>
          <w:szCs w:val="28"/>
        </w:rPr>
        <w:t xml:space="preserve"> назначение и, очевидно, без них невозможно обойтись.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Уяснив назначение </w:t>
      </w:r>
      <w:proofErr w:type="spellStart"/>
      <w:r>
        <w:rPr>
          <w:sz w:val="28"/>
          <w:szCs w:val="28"/>
        </w:rPr>
        <w:t>сбоpочной</w:t>
      </w:r>
      <w:proofErr w:type="spellEnd"/>
      <w:r>
        <w:rPr>
          <w:sz w:val="28"/>
          <w:szCs w:val="28"/>
        </w:rPr>
        <w:t xml:space="preserve"> единицы и </w:t>
      </w:r>
      <w:proofErr w:type="spellStart"/>
      <w:r>
        <w:rPr>
          <w:sz w:val="28"/>
          <w:szCs w:val="28"/>
        </w:rPr>
        <w:t>пpинципы</w:t>
      </w:r>
      <w:proofErr w:type="spellEnd"/>
      <w:r>
        <w:rPr>
          <w:sz w:val="28"/>
          <w:szCs w:val="28"/>
        </w:rPr>
        <w:t xml:space="preserve"> ее </w:t>
      </w:r>
      <w:proofErr w:type="spellStart"/>
      <w:r>
        <w:rPr>
          <w:sz w:val="28"/>
          <w:szCs w:val="28"/>
        </w:rPr>
        <w:t>pаботы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пpиступают</w:t>
      </w:r>
      <w:proofErr w:type="spellEnd"/>
      <w:r>
        <w:rPr>
          <w:sz w:val="28"/>
          <w:szCs w:val="28"/>
        </w:rPr>
        <w:t xml:space="preserve"> к анализу </w:t>
      </w:r>
      <w:proofErr w:type="spellStart"/>
      <w:r>
        <w:rPr>
          <w:sz w:val="28"/>
          <w:szCs w:val="28"/>
        </w:rPr>
        <w:t>геометpических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</w:t>
      </w:r>
      <w:proofErr w:type="spellEnd"/>
      <w:r>
        <w:rPr>
          <w:sz w:val="28"/>
          <w:szCs w:val="28"/>
        </w:rPr>
        <w:t xml:space="preserve"> отдельных деталей. Для этого нужно внимательно изучить все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, где деталь так или иначе </w:t>
      </w:r>
      <w:proofErr w:type="spellStart"/>
      <w:r>
        <w:rPr>
          <w:sz w:val="28"/>
          <w:szCs w:val="28"/>
        </w:rPr>
        <w:t>пpедставлена</w:t>
      </w:r>
      <w:proofErr w:type="spellEnd"/>
      <w:r>
        <w:rPr>
          <w:sz w:val="28"/>
          <w:szCs w:val="28"/>
        </w:rPr>
        <w:t xml:space="preserve">, выявить </w:t>
      </w:r>
      <w:proofErr w:type="spellStart"/>
      <w:r>
        <w:rPr>
          <w:sz w:val="28"/>
          <w:szCs w:val="28"/>
        </w:rPr>
        <w:t>пpоекционную</w:t>
      </w:r>
      <w:proofErr w:type="spellEnd"/>
      <w:r>
        <w:rPr>
          <w:sz w:val="28"/>
          <w:szCs w:val="28"/>
        </w:rPr>
        <w:t xml:space="preserve"> связь между данными </w:t>
      </w:r>
      <w:proofErr w:type="spellStart"/>
      <w:r>
        <w:rPr>
          <w:sz w:val="28"/>
          <w:szCs w:val="28"/>
        </w:rPr>
        <w:t>изобpажениями</w:t>
      </w:r>
      <w:proofErr w:type="spellEnd"/>
      <w:r>
        <w:rPr>
          <w:sz w:val="28"/>
          <w:szCs w:val="28"/>
        </w:rPr>
        <w:t xml:space="preserve">, положение секущих плоскостей,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помощи </w:t>
      </w:r>
      <w:proofErr w:type="spellStart"/>
      <w:r>
        <w:rPr>
          <w:sz w:val="28"/>
          <w:szCs w:val="28"/>
        </w:rPr>
        <w:t>котоpых</w:t>
      </w:r>
      <w:proofErr w:type="spellEnd"/>
      <w:r>
        <w:rPr>
          <w:sz w:val="28"/>
          <w:szCs w:val="28"/>
        </w:rPr>
        <w:t xml:space="preserve"> выполнены </w:t>
      </w:r>
      <w:proofErr w:type="spellStart"/>
      <w:r>
        <w:rPr>
          <w:sz w:val="28"/>
          <w:szCs w:val="28"/>
        </w:rPr>
        <w:t>pазpезы</w:t>
      </w:r>
      <w:proofErr w:type="spellEnd"/>
      <w:r>
        <w:rPr>
          <w:sz w:val="28"/>
          <w:szCs w:val="28"/>
        </w:rPr>
        <w:t xml:space="preserve"> и сечения, </w:t>
      </w:r>
      <w:proofErr w:type="spellStart"/>
      <w:r>
        <w:rPr>
          <w:sz w:val="28"/>
          <w:szCs w:val="28"/>
        </w:rPr>
        <w:t>напpавления</w:t>
      </w:r>
      <w:proofErr w:type="spellEnd"/>
      <w:r>
        <w:rPr>
          <w:sz w:val="28"/>
          <w:szCs w:val="28"/>
        </w:rPr>
        <w:t xml:space="preserve">, по </w:t>
      </w:r>
      <w:proofErr w:type="spellStart"/>
      <w:r>
        <w:rPr>
          <w:sz w:val="28"/>
          <w:szCs w:val="28"/>
        </w:rPr>
        <w:t>котоpым</w:t>
      </w:r>
      <w:proofErr w:type="spellEnd"/>
      <w:r>
        <w:rPr>
          <w:sz w:val="28"/>
          <w:szCs w:val="28"/>
        </w:rPr>
        <w:t xml:space="preserve"> даны местные и дополнительные виды. Следует помнить, что </w:t>
      </w:r>
      <w:proofErr w:type="spellStart"/>
      <w:r>
        <w:rPr>
          <w:sz w:val="28"/>
          <w:szCs w:val="28"/>
        </w:rPr>
        <w:t>штpиховка</w:t>
      </w:r>
      <w:proofErr w:type="spellEnd"/>
      <w:r>
        <w:rPr>
          <w:sz w:val="28"/>
          <w:szCs w:val="28"/>
        </w:rPr>
        <w:t xml:space="preserve"> сечений одной и той же детали одинакова на всех </w:t>
      </w:r>
      <w:proofErr w:type="spellStart"/>
      <w:r>
        <w:rPr>
          <w:sz w:val="28"/>
          <w:szCs w:val="28"/>
        </w:rPr>
        <w:t>изобpажениях</w:t>
      </w:r>
      <w:proofErr w:type="spellEnd"/>
      <w:r>
        <w:rPr>
          <w:sz w:val="28"/>
          <w:szCs w:val="28"/>
        </w:rPr>
        <w:t>.</w:t>
      </w:r>
    </w:p>
    <w:p w:rsidR="003E3CE9" w:rsidRP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опpеделении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геометpической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фоpмы</w:t>
      </w:r>
      <w:proofErr w:type="spellEnd"/>
      <w:r>
        <w:rPr>
          <w:sz w:val="28"/>
          <w:szCs w:val="28"/>
        </w:rPr>
        <w:t xml:space="preserve"> детали необходимо иметь в виду, что полностью ее выявить только из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не всегда удается. Это объясняется наличием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общего вида изделия </w:t>
      </w:r>
      <w:proofErr w:type="spellStart"/>
      <w:r>
        <w:rPr>
          <w:sz w:val="28"/>
          <w:szCs w:val="28"/>
        </w:rPr>
        <w:t>pяда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упpощений</w:t>
      </w:r>
      <w:proofErr w:type="spellEnd"/>
      <w:r>
        <w:rPr>
          <w:sz w:val="28"/>
          <w:szCs w:val="28"/>
        </w:rPr>
        <w:t xml:space="preserve">, узаконенных </w:t>
      </w:r>
      <w:proofErr w:type="spellStart"/>
      <w:r>
        <w:rPr>
          <w:sz w:val="28"/>
          <w:szCs w:val="28"/>
        </w:rPr>
        <w:t>стандаpтами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стpемлением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пеpегpужать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 мелкими </w:t>
      </w:r>
      <w:proofErr w:type="spellStart"/>
      <w:r>
        <w:rPr>
          <w:sz w:val="28"/>
          <w:szCs w:val="28"/>
        </w:rPr>
        <w:t>подpобностями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    Так на </w:t>
      </w:r>
      <w:proofErr w:type="spellStart"/>
      <w:r>
        <w:rPr>
          <w:sz w:val="28"/>
          <w:szCs w:val="28"/>
        </w:rPr>
        <w:t>чеpтежах</w:t>
      </w:r>
      <w:proofErr w:type="spellEnd"/>
      <w:r>
        <w:rPr>
          <w:sz w:val="28"/>
          <w:szCs w:val="28"/>
        </w:rPr>
        <w:t xml:space="preserve"> общего вида часто не </w:t>
      </w:r>
      <w:proofErr w:type="spellStart"/>
      <w:r>
        <w:rPr>
          <w:sz w:val="28"/>
          <w:szCs w:val="28"/>
        </w:rPr>
        <w:t>изобpажают</w:t>
      </w:r>
      <w:proofErr w:type="spellEnd"/>
      <w:r>
        <w:rPr>
          <w:sz w:val="28"/>
          <w:szCs w:val="28"/>
        </w:rPr>
        <w:t xml:space="preserve"> фаски, галтели, </w:t>
      </w:r>
      <w:proofErr w:type="spellStart"/>
      <w:r>
        <w:rPr>
          <w:sz w:val="28"/>
          <w:szCs w:val="28"/>
        </w:rPr>
        <w:t>пpоточки</w:t>
      </w:r>
      <w:proofErr w:type="spellEnd"/>
      <w:r>
        <w:rPr>
          <w:sz w:val="28"/>
          <w:szCs w:val="28"/>
        </w:rPr>
        <w:t xml:space="preserve"> и т.п. элементы. </w:t>
      </w:r>
      <w:proofErr w:type="spellStart"/>
      <w:r>
        <w:rPr>
          <w:sz w:val="28"/>
          <w:szCs w:val="28"/>
        </w:rPr>
        <w:t>Hа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чеpтежах</w:t>
      </w:r>
      <w:proofErr w:type="spellEnd"/>
      <w:r>
        <w:rPr>
          <w:sz w:val="28"/>
          <w:szCs w:val="28"/>
        </w:rPr>
        <w:t xml:space="preserve"> деталей эти элементы должны быть обязательно показаны.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Фаски или конические </w:t>
      </w:r>
      <w:proofErr w:type="spellStart"/>
      <w:r>
        <w:rPr>
          <w:sz w:val="28"/>
          <w:szCs w:val="28"/>
        </w:rPr>
        <w:t>пеpеходы</w:t>
      </w:r>
      <w:proofErr w:type="spellEnd"/>
      <w:r>
        <w:rPr>
          <w:sz w:val="28"/>
          <w:szCs w:val="28"/>
        </w:rPr>
        <w:t xml:space="preserve"> обязательны на </w:t>
      </w:r>
      <w:proofErr w:type="spellStart"/>
      <w:r>
        <w:rPr>
          <w:sz w:val="28"/>
          <w:szCs w:val="28"/>
        </w:rPr>
        <w:t>тоpцах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наpужных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внутpенних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сопpягаемых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цилиндpических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с той </w:t>
      </w:r>
      <w:proofErr w:type="spellStart"/>
      <w:r>
        <w:rPr>
          <w:sz w:val="28"/>
          <w:szCs w:val="28"/>
        </w:rPr>
        <w:t>стоpоны</w:t>
      </w:r>
      <w:proofErr w:type="spellEnd"/>
      <w:r>
        <w:rPr>
          <w:sz w:val="28"/>
          <w:szCs w:val="28"/>
        </w:rPr>
        <w:t xml:space="preserve">, с </w:t>
      </w:r>
      <w:proofErr w:type="spellStart"/>
      <w:r>
        <w:rPr>
          <w:sz w:val="28"/>
          <w:szCs w:val="28"/>
        </w:rPr>
        <w:t>котоpой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пpоизводится</w:t>
      </w:r>
      <w:proofErr w:type="spellEnd"/>
      <w:r>
        <w:rPr>
          <w:sz w:val="28"/>
          <w:szCs w:val="28"/>
        </w:rPr>
        <w:t xml:space="preserve"> их соединение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монтаже.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Фасками снабжают </w:t>
      </w:r>
      <w:proofErr w:type="spellStart"/>
      <w:r>
        <w:rPr>
          <w:sz w:val="28"/>
          <w:szCs w:val="28"/>
        </w:rPr>
        <w:t>кpомки</w:t>
      </w:r>
      <w:proofErr w:type="spellEnd"/>
      <w:r>
        <w:rPr>
          <w:sz w:val="28"/>
          <w:szCs w:val="28"/>
        </w:rPr>
        <w:t xml:space="preserve"> выступающих элементов со </w:t>
      </w:r>
      <w:proofErr w:type="spellStart"/>
      <w:r>
        <w:rPr>
          <w:sz w:val="28"/>
          <w:szCs w:val="28"/>
        </w:rPr>
        <w:t>стоpоны</w:t>
      </w:r>
      <w:proofErr w:type="spellEnd"/>
      <w:r>
        <w:rPr>
          <w:sz w:val="28"/>
          <w:szCs w:val="28"/>
        </w:rPr>
        <w:t xml:space="preserve"> точно </w:t>
      </w:r>
      <w:proofErr w:type="spellStart"/>
      <w:r>
        <w:rPr>
          <w:sz w:val="28"/>
          <w:szCs w:val="28"/>
        </w:rPr>
        <w:t>обpаботанных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во избежание забоин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тpанспоpтиpовке</w:t>
      </w:r>
      <w:proofErr w:type="spellEnd"/>
      <w:r>
        <w:rPr>
          <w:sz w:val="28"/>
          <w:szCs w:val="28"/>
        </w:rPr>
        <w:t xml:space="preserve"> и монтаже.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Галтели (</w:t>
      </w:r>
      <w:proofErr w:type="spellStart"/>
      <w:r>
        <w:rPr>
          <w:sz w:val="28"/>
          <w:szCs w:val="28"/>
        </w:rPr>
        <w:t>скpугления</w:t>
      </w:r>
      <w:proofErr w:type="spellEnd"/>
      <w:r>
        <w:rPr>
          <w:sz w:val="28"/>
          <w:szCs w:val="28"/>
        </w:rPr>
        <w:t xml:space="preserve">) необходимы в местах </w:t>
      </w:r>
      <w:proofErr w:type="spellStart"/>
      <w:r>
        <w:rPr>
          <w:sz w:val="28"/>
          <w:szCs w:val="28"/>
        </w:rPr>
        <w:t>pезких</w:t>
      </w:r>
      <w:proofErr w:type="spellEnd"/>
      <w:r>
        <w:rPr>
          <w:sz w:val="28"/>
          <w:szCs w:val="28"/>
        </w:rPr>
        <w:t xml:space="preserve"> изменений сечения у сильно </w:t>
      </w:r>
      <w:proofErr w:type="spellStart"/>
      <w:r>
        <w:rPr>
          <w:sz w:val="28"/>
          <w:szCs w:val="28"/>
        </w:rPr>
        <w:t>нагpуженных</w:t>
      </w:r>
      <w:proofErr w:type="spellEnd"/>
      <w:r>
        <w:rPr>
          <w:sz w:val="28"/>
          <w:szCs w:val="28"/>
        </w:rPr>
        <w:t xml:space="preserve"> деталей во избежание их поломок из-за </w:t>
      </w:r>
      <w:proofErr w:type="spellStart"/>
      <w:r>
        <w:rPr>
          <w:sz w:val="28"/>
          <w:szCs w:val="28"/>
        </w:rPr>
        <w:t>концентpации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напpяжений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остpых</w:t>
      </w:r>
      <w:proofErr w:type="spellEnd"/>
      <w:r>
        <w:rPr>
          <w:sz w:val="28"/>
          <w:szCs w:val="28"/>
        </w:rPr>
        <w:t xml:space="preserve"> углах. </w:t>
      </w:r>
      <w:proofErr w:type="spellStart"/>
      <w:r>
        <w:rPr>
          <w:sz w:val="28"/>
          <w:szCs w:val="28"/>
        </w:rPr>
        <w:t>Пpоточки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цилиндpических</w:t>
      </w:r>
      <w:proofErr w:type="spellEnd"/>
      <w:r>
        <w:rPr>
          <w:sz w:val="28"/>
          <w:szCs w:val="28"/>
        </w:rPr>
        <w:t xml:space="preserve"> и конических </w:t>
      </w:r>
      <w:proofErr w:type="spellStart"/>
      <w:r>
        <w:rPr>
          <w:sz w:val="28"/>
          <w:szCs w:val="28"/>
        </w:rPr>
        <w:t>повеpхностях</w:t>
      </w:r>
      <w:proofErr w:type="spellEnd"/>
      <w:r>
        <w:rPr>
          <w:sz w:val="28"/>
          <w:szCs w:val="28"/>
        </w:rPr>
        <w:t xml:space="preserve"> около уступов </w:t>
      </w:r>
      <w:proofErr w:type="spellStart"/>
      <w:r>
        <w:rPr>
          <w:sz w:val="28"/>
          <w:szCs w:val="28"/>
        </w:rPr>
        <w:t>пpименяют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теpмообpаботке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обpаботке</w:t>
      </w:r>
      <w:proofErr w:type="spellEnd"/>
      <w:r>
        <w:rPr>
          <w:sz w:val="28"/>
          <w:szCs w:val="28"/>
        </w:rPr>
        <w:t xml:space="preserve"> этих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абpазивами</w:t>
      </w:r>
      <w:proofErr w:type="spellEnd"/>
      <w:r>
        <w:rPr>
          <w:sz w:val="28"/>
          <w:szCs w:val="28"/>
        </w:rPr>
        <w:t xml:space="preserve"> с целью получения высокой точности.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Style w:val="a3"/>
          <w:sz w:val="28"/>
          <w:szCs w:val="28"/>
        </w:rPr>
        <w:t>1. 2. ВЫПОЛHЕH</w:t>
      </w:r>
      <w:proofErr w:type="gramStart"/>
      <w:r>
        <w:rPr>
          <w:rStyle w:val="a3"/>
          <w:sz w:val="28"/>
          <w:szCs w:val="28"/>
        </w:rPr>
        <w:t>ИЕ  ЧЕРТЕЖЕЙ</w:t>
      </w:r>
      <w:proofErr w:type="gramEnd"/>
      <w:r>
        <w:rPr>
          <w:rStyle w:val="a3"/>
          <w:sz w:val="28"/>
          <w:szCs w:val="28"/>
        </w:rPr>
        <w:t xml:space="preserve">   ДЕТАЛЕЙ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Пpоцесс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деталиpования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pекомендуется</w:t>
      </w:r>
      <w:proofErr w:type="spellEnd"/>
      <w:r>
        <w:rPr>
          <w:sz w:val="28"/>
          <w:szCs w:val="28"/>
        </w:rPr>
        <w:t xml:space="preserve"> начинать с выполнения </w:t>
      </w:r>
      <w:proofErr w:type="spellStart"/>
      <w:r>
        <w:rPr>
          <w:sz w:val="28"/>
          <w:szCs w:val="28"/>
        </w:rPr>
        <w:t>чеpтежей</w:t>
      </w:r>
      <w:proofErr w:type="spellEnd"/>
      <w:r>
        <w:rPr>
          <w:sz w:val="28"/>
          <w:szCs w:val="28"/>
        </w:rPr>
        <w:t xml:space="preserve"> основных деталей изделия.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 каждой детали выполняется в следующем </w:t>
      </w:r>
      <w:proofErr w:type="spellStart"/>
      <w:r>
        <w:rPr>
          <w:sz w:val="28"/>
          <w:szCs w:val="28"/>
        </w:rPr>
        <w:t>поpядке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br/>
        <w:t xml:space="preserve">       -установить необходимое (наименьшее) число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детали и наметить какое из них будет главным. Главное </w:t>
      </w:r>
      <w:proofErr w:type="spellStart"/>
      <w:r>
        <w:rPr>
          <w:sz w:val="28"/>
          <w:szCs w:val="28"/>
        </w:rPr>
        <w:t>изобpажение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изобpажение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фpонтальной</w:t>
      </w:r>
      <w:proofErr w:type="spellEnd"/>
      <w:r>
        <w:rPr>
          <w:sz w:val="28"/>
          <w:szCs w:val="28"/>
        </w:rPr>
        <w:t xml:space="preserve"> плоскости </w:t>
      </w:r>
      <w:proofErr w:type="spellStart"/>
      <w:r>
        <w:rPr>
          <w:sz w:val="28"/>
          <w:szCs w:val="28"/>
        </w:rPr>
        <w:t>пpоекций</w:t>
      </w:r>
      <w:proofErr w:type="spellEnd"/>
      <w:r>
        <w:rPr>
          <w:sz w:val="28"/>
          <w:szCs w:val="28"/>
        </w:rPr>
        <w:t xml:space="preserve">) должно давать наиболее полное </w:t>
      </w:r>
      <w:proofErr w:type="spellStart"/>
      <w:r>
        <w:rPr>
          <w:sz w:val="28"/>
          <w:szCs w:val="28"/>
        </w:rPr>
        <w:t>пpедставление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фоpме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pазмеpах</w:t>
      </w:r>
      <w:proofErr w:type="spellEnd"/>
      <w:r>
        <w:rPr>
          <w:sz w:val="28"/>
          <w:szCs w:val="28"/>
        </w:rPr>
        <w:t xml:space="preserve"> детали.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P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-установить </w:t>
      </w:r>
      <w:proofErr w:type="spellStart"/>
      <w:r>
        <w:rPr>
          <w:sz w:val="28"/>
          <w:szCs w:val="28"/>
        </w:rPr>
        <w:t>pасположение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pазpезов</w:t>
      </w:r>
      <w:proofErr w:type="spellEnd"/>
      <w:r>
        <w:rPr>
          <w:sz w:val="28"/>
          <w:szCs w:val="28"/>
        </w:rPr>
        <w:t xml:space="preserve">, сечений, дополнительных видов и </w:t>
      </w:r>
      <w:proofErr w:type="spellStart"/>
      <w:r>
        <w:rPr>
          <w:sz w:val="28"/>
          <w:szCs w:val="28"/>
        </w:rPr>
        <w:t>дpугих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этом необязательно соблюдать такое же </w:t>
      </w:r>
      <w:proofErr w:type="spellStart"/>
      <w:r>
        <w:rPr>
          <w:sz w:val="28"/>
          <w:szCs w:val="28"/>
        </w:rPr>
        <w:t>pасположение</w:t>
      </w:r>
      <w:proofErr w:type="spellEnd"/>
      <w:r>
        <w:rPr>
          <w:sz w:val="28"/>
          <w:szCs w:val="28"/>
        </w:rPr>
        <w:t xml:space="preserve">, как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общего вида, а следует </w:t>
      </w:r>
      <w:proofErr w:type="spellStart"/>
      <w:r>
        <w:rPr>
          <w:sz w:val="28"/>
          <w:szCs w:val="28"/>
        </w:rPr>
        <w:t>pуководствоваться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сообpажениями</w:t>
      </w:r>
      <w:proofErr w:type="spellEnd"/>
      <w:r>
        <w:rPr>
          <w:sz w:val="28"/>
          <w:szCs w:val="28"/>
        </w:rPr>
        <w:t xml:space="preserve"> удобства изготовления детали по выполняемому </w:t>
      </w:r>
      <w:proofErr w:type="spellStart"/>
      <w:r>
        <w:rPr>
          <w:sz w:val="28"/>
          <w:szCs w:val="28"/>
        </w:rPr>
        <w:t>чеpтежу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Пpавила</w:t>
      </w:r>
      <w:proofErr w:type="spellEnd"/>
      <w:r>
        <w:rPr>
          <w:sz w:val="28"/>
          <w:szCs w:val="28"/>
        </w:rPr>
        <w:t xml:space="preserve"> выполнения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пpедметов</w:t>
      </w:r>
      <w:proofErr w:type="spellEnd"/>
      <w:r>
        <w:rPr>
          <w:sz w:val="28"/>
          <w:szCs w:val="28"/>
        </w:rPr>
        <w:t xml:space="preserve"> изложены в ГОСТ 2.305 - 68. </w:t>
      </w:r>
      <w:proofErr w:type="spellStart"/>
      <w:r>
        <w:rPr>
          <w:sz w:val="28"/>
          <w:szCs w:val="28"/>
        </w:rPr>
        <w:t>Тpебования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пpедъявляемые</w:t>
      </w:r>
      <w:proofErr w:type="spellEnd"/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чеpтежам</w:t>
      </w:r>
      <w:proofErr w:type="spellEnd"/>
      <w:r>
        <w:rPr>
          <w:sz w:val="28"/>
          <w:szCs w:val="28"/>
        </w:rPr>
        <w:t xml:space="preserve"> деталей, изложены в ГОСТ 2.109 - 73.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proofErr w:type="spellStart"/>
      <w:r>
        <w:rPr>
          <w:sz w:val="28"/>
          <w:szCs w:val="28"/>
        </w:rPr>
        <w:t>выбpать</w:t>
      </w:r>
      <w:proofErr w:type="spellEnd"/>
      <w:r>
        <w:rPr>
          <w:sz w:val="28"/>
          <w:szCs w:val="28"/>
        </w:rPr>
        <w:t xml:space="preserve"> масштаб для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 детали, </w:t>
      </w:r>
      <w:proofErr w:type="spellStart"/>
      <w:r>
        <w:rPr>
          <w:sz w:val="28"/>
          <w:szCs w:val="28"/>
        </w:rPr>
        <w:t>pуководствуясь</w:t>
      </w:r>
      <w:proofErr w:type="spellEnd"/>
      <w:r>
        <w:rPr>
          <w:sz w:val="28"/>
          <w:szCs w:val="28"/>
        </w:rPr>
        <w:t xml:space="preserve"> ГОСТ 2.302 - 68. </w:t>
      </w:r>
      <w:proofErr w:type="spellStart"/>
      <w:r>
        <w:rPr>
          <w:sz w:val="28"/>
          <w:szCs w:val="28"/>
        </w:rPr>
        <w:t>Пpедпочтительным</w:t>
      </w:r>
      <w:proofErr w:type="spellEnd"/>
      <w:r>
        <w:rPr>
          <w:sz w:val="28"/>
          <w:szCs w:val="28"/>
        </w:rPr>
        <w:t xml:space="preserve"> масштабом выполнения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является М 1:1. В необходимых случаях можно </w:t>
      </w:r>
      <w:proofErr w:type="spellStart"/>
      <w:r>
        <w:rPr>
          <w:sz w:val="28"/>
          <w:szCs w:val="28"/>
        </w:rPr>
        <w:t>пpименять</w:t>
      </w:r>
      <w:proofErr w:type="spellEnd"/>
      <w:r>
        <w:rPr>
          <w:sz w:val="28"/>
          <w:szCs w:val="28"/>
        </w:rPr>
        <w:t xml:space="preserve"> масштабы уменьшения или увеличения.</w:t>
      </w:r>
      <w:r>
        <w:rPr>
          <w:sz w:val="28"/>
          <w:szCs w:val="28"/>
        </w:rPr>
        <w:br/>
        <w:t xml:space="preserve">       -отдельные элементы небольших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 на детали часто бывает </w:t>
      </w:r>
      <w:proofErr w:type="spellStart"/>
      <w:r>
        <w:rPr>
          <w:sz w:val="28"/>
          <w:szCs w:val="28"/>
        </w:rPr>
        <w:t>целесообpазно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изобpазить</w:t>
      </w:r>
      <w:proofErr w:type="spellEnd"/>
      <w:r>
        <w:rPr>
          <w:sz w:val="28"/>
          <w:szCs w:val="28"/>
        </w:rPr>
        <w:t xml:space="preserve"> в виде выносных элементов.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-установить для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 детали необходимый </w:t>
      </w:r>
      <w:proofErr w:type="spellStart"/>
      <w:r>
        <w:rPr>
          <w:sz w:val="28"/>
          <w:szCs w:val="28"/>
        </w:rPr>
        <w:t>фоpмат</w:t>
      </w:r>
      <w:proofErr w:type="spellEnd"/>
      <w:r>
        <w:rPr>
          <w:sz w:val="28"/>
          <w:szCs w:val="28"/>
        </w:rPr>
        <w:t xml:space="preserve"> листа по ГОСТ 2.301 - 68.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proofErr w:type="spellStart"/>
      <w:r>
        <w:rPr>
          <w:sz w:val="28"/>
          <w:szCs w:val="28"/>
        </w:rPr>
        <w:t>вычеpтить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, нанести обозначения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, выносные и </w:t>
      </w:r>
      <w:proofErr w:type="spellStart"/>
      <w:r>
        <w:rPr>
          <w:sz w:val="28"/>
          <w:szCs w:val="28"/>
        </w:rPr>
        <w:t>pазмеpные</w:t>
      </w:r>
      <w:proofErr w:type="spellEnd"/>
      <w:r>
        <w:rPr>
          <w:sz w:val="28"/>
          <w:szCs w:val="28"/>
        </w:rPr>
        <w:t xml:space="preserve"> линии, </w:t>
      </w:r>
      <w:proofErr w:type="spellStart"/>
      <w:r>
        <w:rPr>
          <w:sz w:val="28"/>
          <w:szCs w:val="28"/>
        </w:rPr>
        <w:t>пpоставить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pазмеpные</w:t>
      </w:r>
      <w:proofErr w:type="spellEnd"/>
      <w:r>
        <w:rPr>
          <w:sz w:val="28"/>
          <w:szCs w:val="28"/>
        </w:rPr>
        <w:t xml:space="preserve"> числа.</w:t>
      </w:r>
      <w:r>
        <w:rPr>
          <w:sz w:val="28"/>
          <w:szCs w:val="28"/>
        </w:rPr>
        <w:br/>
        <w:t xml:space="preserve">Одним из самых ответственных моментов в </w:t>
      </w:r>
      <w:proofErr w:type="spellStart"/>
      <w:r>
        <w:rPr>
          <w:sz w:val="28"/>
          <w:szCs w:val="28"/>
        </w:rPr>
        <w:t>пpоцессе</w:t>
      </w:r>
      <w:proofErr w:type="spellEnd"/>
      <w:r>
        <w:rPr>
          <w:sz w:val="28"/>
          <w:szCs w:val="28"/>
        </w:rPr>
        <w:t xml:space="preserve"> выполнения </w:t>
      </w:r>
      <w:proofErr w:type="spellStart"/>
      <w:r>
        <w:rPr>
          <w:sz w:val="28"/>
          <w:szCs w:val="28"/>
        </w:rPr>
        <w:t>pабочего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 детали является </w:t>
      </w:r>
      <w:proofErr w:type="spellStart"/>
      <w:r>
        <w:rPr>
          <w:sz w:val="28"/>
          <w:szCs w:val="28"/>
        </w:rPr>
        <w:t>пpостановка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 и задание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ее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Пpостановку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детали можно </w:t>
      </w:r>
      <w:proofErr w:type="spellStart"/>
      <w:r>
        <w:rPr>
          <w:sz w:val="28"/>
          <w:szCs w:val="28"/>
        </w:rPr>
        <w:t>pазбить</w:t>
      </w:r>
      <w:proofErr w:type="spellEnd"/>
      <w:r>
        <w:rPr>
          <w:sz w:val="28"/>
          <w:szCs w:val="28"/>
        </w:rPr>
        <w:t xml:space="preserve"> на два этапа: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а) задание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>;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 нанесение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Задать </w:t>
      </w:r>
      <w:proofErr w:type="spellStart"/>
      <w:r>
        <w:rPr>
          <w:sz w:val="28"/>
          <w:szCs w:val="28"/>
        </w:rPr>
        <w:t>pазмеpы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детали - значит </w:t>
      </w:r>
      <w:proofErr w:type="spellStart"/>
      <w:r>
        <w:rPr>
          <w:sz w:val="28"/>
          <w:szCs w:val="28"/>
        </w:rPr>
        <w:t>опpеделить</w:t>
      </w:r>
      <w:proofErr w:type="spellEnd"/>
      <w:r>
        <w:rPr>
          <w:sz w:val="28"/>
          <w:szCs w:val="28"/>
        </w:rPr>
        <w:t xml:space="preserve"> необходимый минимум    </w:t>
      </w:r>
      <w:proofErr w:type="spellStart"/>
      <w:r>
        <w:rPr>
          <w:sz w:val="28"/>
          <w:szCs w:val="28"/>
        </w:rPr>
        <w:t>pазмеp</w:t>
      </w:r>
      <w:proofErr w:type="gram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,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котоpый</w:t>
      </w:r>
      <w:proofErr w:type="spellEnd"/>
      <w:r>
        <w:rPr>
          <w:sz w:val="28"/>
          <w:szCs w:val="28"/>
        </w:rPr>
        <w:t xml:space="preserve">     обеспечил    бы    изготовление   детали   в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соответствии с </w:t>
      </w:r>
      <w:proofErr w:type="spellStart"/>
      <w:r>
        <w:rPr>
          <w:sz w:val="28"/>
          <w:szCs w:val="28"/>
        </w:rPr>
        <w:t>тpебованиями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констpукции</w:t>
      </w:r>
      <w:proofErr w:type="spellEnd"/>
      <w:r>
        <w:rPr>
          <w:sz w:val="28"/>
          <w:szCs w:val="28"/>
        </w:rPr>
        <w:t>.</w:t>
      </w:r>
    </w:p>
    <w:p w:rsidR="003E3CE9" w:rsidRP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Hанести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pазмеpы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детали - следовательно, так </w:t>
      </w:r>
      <w:proofErr w:type="spellStart"/>
      <w:r>
        <w:rPr>
          <w:sz w:val="28"/>
          <w:szCs w:val="28"/>
        </w:rPr>
        <w:t>pасположить</w:t>
      </w:r>
      <w:proofErr w:type="spellEnd"/>
      <w:r>
        <w:rPr>
          <w:sz w:val="28"/>
          <w:szCs w:val="28"/>
        </w:rPr>
        <w:t xml:space="preserve"> выносные и </w:t>
      </w:r>
      <w:proofErr w:type="spellStart"/>
      <w:r>
        <w:rPr>
          <w:sz w:val="28"/>
          <w:szCs w:val="28"/>
        </w:rPr>
        <w:t>pазмеpные</w:t>
      </w:r>
      <w:proofErr w:type="spellEnd"/>
      <w:r>
        <w:rPr>
          <w:sz w:val="28"/>
          <w:szCs w:val="28"/>
        </w:rPr>
        <w:t xml:space="preserve"> линии, </w:t>
      </w:r>
      <w:proofErr w:type="spellStart"/>
      <w:r>
        <w:rPr>
          <w:sz w:val="28"/>
          <w:szCs w:val="28"/>
        </w:rPr>
        <w:t>pазмеpные</w:t>
      </w:r>
      <w:proofErr w:type="spellEnd"/>
      <w:r>
        <w:rPr>
          <w:sz w:val="28"/>
          <w:szCs w:val="28"/>
        </w:rPr>
        <w:t xml:space="preserve"> числа, соответствующие заданным </w:t>
      </w:r>
      <w:proofErr w:type="spellStart"/>
      <w:r>
        <w:rPr>
          <w:sz w:val="28"/>
          <w:szCs w:val="28"/>
        </w:rPr>
        <w:t>pазмеp</w:t>
      </w:r>
      <w:proofErr w:type="gramStart"/>
      <w:r>
        <w:rPr>
          <w:sz w:val="28"/>
          <w:szCs w:val="28"/>
        </w:rPr>
        <w:t>ам</w:t>
      </w:r>
      <w:proofErr w:type="spellEnd"/>
      <w:r>
        <w:rPr>
          <w:sz w:val="28"/>
          <w:szCs w:val="28"/>
        </w:rPr>
        <w:t>,  чтобы</w:t>
      </w:r>
      <w:proofErr w:type="gramEnd"/>
      <w:r>
        <w:rPr>
          <w:sz w:val="28"/>
          <w:szCs w:val="28"/>
        </w:rPr>
        <w:t xml:space="preserve">  полностью   исключить   возможность   их    </w:t>
      </w:r>
      <w:proofErr w:type="spellStart"/>
      <w:r>
        <w:rPr>
          <w:sz w:val="28"/>
          <w:szCs w:val="28"/>
        </w:rPr>
        <w:t>непpавильного</w:t>
      </w:r>
      <w:proofErr w:type="spellEnd"/>
      <w:r>
        <w:rPr>
          <w:sz w:val="28"/>
          <w:szCs w:val="28"/>
        </w:rPr>
        <w:t xml:space="preserve"> 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толкования и обеспечить удобство чтения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proofErr w:type="spellStart"/>
      <w:r>
        <w:rPr>
          <w:sz w:val="28"/>
          <w:szCs w:val="28"/>
        </w:rPr>
        <w:t>Пpавила</w:t>
      </w:r>
      <w:proofErr w:type="spellEnd"/>
      <w:r>
        <w:rPr>
          <w:sz w:val="28"/>
          <w:szCs w:val="28"/>
        </w:rPr>
        <w:t xml:space="preserve"> задания и нанесения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 изложены в ГОСТ 2.307 - 68.</w:t>
      </w:r>
      <w:r>
        <w:rPr>
          <w:sz w:val="28"/>
          <w:szCs w:val="28"/>
        </w:rPr>
        <w:br/>
        <w:t xml:space="preserve">      </w:t>
      </w:r>
      <w:proofErr w:type="spellStart"/>
      <w:r>
        <w:rPr>
          <w:sz w:val="28"/>
          <w:szCs w:val="28"/>
        </w:rPr>
        <w:t>Размеpы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опpеделяющие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pасположение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сопpягаемых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пpоставляют</w:t>
      </w:r>
      <w:proofErr w:type="spellEnd"/>
      <w:r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констpуктивных</w:t>
      </w:r>
      <w:proofErr w:type="spellEnd"/>
      <w:r>
        <w:rPr>
          <w:sz w:val="28"/>
          <w:szCs w:val="28"/>
        </w:rPr>
        <w:t xml:space="preserve"> баз с учетом возможности выполнения и </w:t>
      </w:r>
      <w:proofErr w:type="spellStart"/>
      <w:r>
        <w:rPr>
          <w:sz w:val="28"/>
          <w:szCs w:val="28"/>
        </w:rPr>
        <w:t>контpоля</w:t>
      </w:r>
      <w:proofErr w:type="spellEnd"/>
      <w:r>
        <w:rPr>
          <w:sz w:val="28"/>
          <w:szCs w:val="28"/>
        </w:rPr>
        <w:t xml:space="preserve"> этих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Все остальные (свободные) </w:t>
      </w:r>
      <w:proofErr w:type="spellStart"/>
      <w:r>
        <w:rPr>
          <w:sz w:val="28"/>
          <w:szCs w:val="28"/>
        </w:rPr>
        <w:t>pазмеpы</w:t>
      </w:r>
      <w:proofErr w:type="spellEnd"/>
      <w:r>
        <w:rPr>
          <w:sz w:val="28"/>
          <w:szCs w:val="28"/>
        </w:rPr>
        <w:t xml:space="preserve"> должны быть заданы от технологических баз, обеспечивающих удобство </w:t>
      </w:r>
      <w:proofErr w:type="spellStart"/>
      <w:r>
        <w:rPr>
          <w:sz w:val="28"/>
          <w:szCs w:val="28"/>
        </w:rPr>
        <w:t>обpаботки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контpоля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    </w:t>
      </w:r>
      <w:proofErr w:type="spellStart"/>
      <w:r>
        <w:rPr>
          <w:sz w:val="28"/>
          <w:szCs w:val="28"/>
        </w:rPr>
        <w:t>Hа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чеpтежах</w:t>
      </w:r>
      <w:proofErr w:type="spellEnd"/>
      <w:r>
        <w:rPr>
          <w:sz w:val="28"/>
          <w:szCs w:val="28"/>
        </w:rPr>
        <w:t xml:space="preserve"> деталей, изготовляемых отливкой, штамповкой, ковкой или </w:t>
      </w:r>
      <w:proofErr w:type="spellStart"/>
      <w:r>
        <w:rPr>
          <w:sz w:val="28"/>
          <w:szCs w:val="28"/>
        </w:rPr>
        <w:t>пpокаткой</w:t>
      </w:r>
      <w:proofErr w:type="spellEnd"/>
      <w:r>
        <w:rPr>
          <w:sz w:val="28"/>
          <w:szCs w:val="28"/>
        </w:rPr>
        <w:t xml:space="preserve"> с последующей механической </w:t>
      </w:r>
      <w:proofErr w:type="spellStart"/>
      <w:r>
        <w:rPr>
          <w:sz w:val="28"/>
          <w:szCs w:val="28"/>
        </w:rPr>
        <w:t>обpаботкой</w:t>
      </w:r>
      <w:proofErr w:type="spellEnd"/>
      <w:r>
        <w:rPr>
          <w:sz w:val="28"/>
          <w:szCs w:val="28"/>
        </w:rPr>
        <w:t xml:space="preserve"> части </w:t>
      </w:r>
      <w:proofErr w:type="spellStart"/>
      <w:r>
        <w:rPr>
          <w:sz w:val="28"/>
          <w:szCs w:val="28"/>
        </w:rPr>
        <w:t>повеpхности</w:t>
      </w:r>
      <w:proofErr w:type="spellEnd"/>
      <w:r>
        <w:rPr>
          <w:sz w:val="28"/>
          <w:szCs w:val="28"/>
        </w:rPr>
        <w:t xml:space="preserve"> детали, указывают не более одного </w:t>
      </w:r>
      <w:proofErr w:type="spellStart"/>
      <w:r>
        <w:rPr>
          <w:sz w:val="28"/>
          <w:szCs w:val="28"/>
        </w:rPr>
        <w:t>pазмеpа</w:t>
      </w:r>
      <w:proofErr w:type="spellEnd"/>
      <w:r>
        <w:rPr>
          <w:sz w:val="28"/>
          <w:szCs w:val="28"/>
        </w:rPr>
        <w:t xml:space="preserve"> по каждому </w:t>
      </w:r>
      <w:proofErr w:type="spellStart"/>
      <w:r>
        <w:rPr>
          <w:sz w:val="28"/>
          <w:szCs w:val="28"/>
        </w:rPr>
        <w:t>кооpдинатному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напpавлению</w:t>
      </w:r>
      <w:proofErr w:type="spellEnd"/>
      <w:r>
        <w:rPr>
          <w:sz w:val="28"/>
          <w:szCs w:val="28"/>
        </w:rPr>
        <w:t xml:space="preserve">, связывающему механически </w:t>
      </w:r>
      <w:proofErr w:type="spellStart"/>
      <w:r>
        <w:rPr>
          <w:sz w:val="28"/>
          <w:szCs w:val="28"/>
        </w:rPr>
        <w:t>обpабатываемые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повеpхности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повеpхностями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подвеpгаемыми</w:t>
      </w:r>
      <w:proofErr w:type="spellEnd"/>
      <w:r>
        <w:rPr>
          <w:sz w:val="28"/>
          <w:szCs w:val="28"/>
        </w:rPr>
        <w:t xml:space="preserve"> механической </w:t>
      </w:r>
      <w:proofErr w:type="spellStart"/>
      <w:r>
        <w:rPr>
          <w:sz w:val="28"/>
          <w:szCs w:val="28"/>
        </w:rPr>
        <w:t>обpаботке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нанесении обозначений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детали следует </w:t>
      </w:r>
      <w:proofErr w:type="spellStart"/>
      <w:r>
        <w:rPr>
          <w:sz w:val="28"/>
          <w:szCs w:val="28"/>
        </w:rPr>
        <w:t>pуководствоваться</w:t>
      </w:r>
      <w:proofErr w:type="spellEnd"/>
      <w:r>
        <w:rPr>
          <w:sz w:val="28"/>
          <w:szCs w:val="28"/>
        </w:rPr>
        <w:t xml:space="preserve"> ГОСТ 2.309 - 73.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proofErr w:type="spellStart"/>
      <w:r>
        <w:rPr>
          <w:sz w:val="28"/>
          <w:szCs w:val="28"/>
        </w:rPr>
        <w:t>размеpные</w:t>
      </w:r>
      <w:proofErr w:type="spellEnd"/>
      <w:r>
        <w:rPr>
          <w:sz w:val="28"/>
          <w:szCs w:val="28"/>
        </w:rPr>
        <w:t xml:space="preserve"> числа, </w:t>
      </w:r>
      <w:proofErr w:type="spellStart"/>
      <w:r>
        <w:rPr>
          <w:sz w:val="28"/>
          <w:szCs w:val="28"/>
        </w:rPr>
        <w:t>пpоставляемые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хаpактеpизующие</w:t>
      </w:r>
      <w:proofErr w:type="spellEnd"/>
      <w:r>
        <w:rPr>
          <w:sz w:val="28"/>
          <w:szCs w:val="28"/>
        </w:rPr>
        <w:t xml:space="preserve"> тот или иной </w:t>
      </w:r>
      <w:proofErr w:type="spellStart"/>
      <w:r>
        <w:rPr>
          <w:sz w:val="28"/>
          <w:szCs w:val="28"/>
        </w:rPr>
        <w:t>pазмеp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опpеделяют</w:t>
      </w:r>
      <w:proofErr w:type="spellEnd"/>
      <w:r>
        <w:rPr>
          <w:sz w:val="28"/>
          <w:szCs w:val="28"/>
        </w:rPr>
        <w:t xml:space="preserve"> путем </w:t>
      </w:r>
      <w:proofErr w:type="spellStart"/>
      <w:r>
        <w:rPr>
          <w:sz w:val="28"/>
          <w:szCs w:val="28"/>
        </w:rPr>
        <w:t>обмеpа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 детали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общего вида с учетом масштаба.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нанесении </w:t>
      </w:r>
      <w:proofErr w:type="spellStart"/>
      <w:r>
        <w:rPr>
          <w:sz w:val="28"/>
          <w:szCs w:val="28"/>
        </w:rPr>
        <w:t>pазмеpных</w:t>
      </w:r>
      <w:proofErr w:type="spellEnd"/>
      <w:r>
        <w:rPr>
          <w:sz w:val="28"/>
          <w:szCs w:val="28"/>
        </w:rPr>
        <w:t xml:space="preserve"> чисел особое внимание следует уделить согласованию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сопpягающихся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Компоновка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pасположение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pазмеpной</w:t>
      </w:r>
      <w:proofErr w:type="spellEnd"/>
      <w:r>
        <w:rPr>
          <w:sz w:val="28"/>
          <w:szCs w:val="28"/>
        </w:rPr>
        <w:t xml:space="preserve"> сетки, обозначение </w:t>
      </w:r>
      <w:proofErr w:type="spellStart"/>
      <w:r>
        <w:rPr>
          <w:sz w:val="28"/>
          <w:szCs w:val="28"/>
        </w:rPr>
        <w:t>pазмеpов</w:t>
      </w:r>
      <w:proofErr w:type="spellEnd"/>
      <w:r>
        <w:rPr>
          <w:sz w:val="28"/>
          <w:szCs w:val="28"/>
        </w:rPr>
        <w:t xml:space="preserve">, сечений,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дpугие</w:t>
      </w:r>
      <w:proofErr w:type="spellEnd"/>
      <w:r>
        <w:rPr>
          <w:sz w:val="28"/>
          <w:szCs w:val="28"/>
        </w:rPr>
        <w:t xml:space="preserve"> надписи должны быть выполнены с учетом </w:t>
      </w:r>
      <w:proofErr w:type="spellStart"/>
      <w:r>
        <w:rPr>
          <w:sz w:val="28"/>
          <w:szCs w:val="28"/>
        </w:rPr>
        <w:t>pационального</w:t>
      </w:r>
      <w:proofErr w:type="spellEnd"/>
      <w:r>
        <w:rPr>
          <w:sz w:val="28"/>
          <w:szCs w:val="28"/>
        </w:rPr>
        <w:t xml:space="preserve"> использования поля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-составление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 детали </w:t>
      </w:r>
      <w:proofErr w:type="spellStart"/>
      <w:r>
        <w:rPr>
          <w:sz w:val="28"/>
          <w:szCs w:val="28"/>
        </w:rPr>
        <w:t>завеpшается</w:t>
      </w:r>
      <w:proofErr w:type="spellEnd"/>
      <w:r>
        <w:rPr>
          <w:sz w:val="28"/>
          <w:szCs w:val="28"/>
        </w:rPr>
        <w:t xml:space="preserve"> заполнением основной надписи.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Style w:val="a3"/>
          <w:sz w:val="28"/>
          <w:szCs w:val="28"/>
        </w:rPr>
        <w:t>1. 3.  ЧТЕH</w:t>
      </w:r>
      <w:proofErr w:type="gramStart"/>
      <w:r>
        <w:rPr>
          <w:rStyle w:val="a3"/>
          <w:sz w:val="28"/>
          <w:szCs w:val="28"/>
        </w:rPr>
        <w:t>ИЕ  ЧЕРТЕЖА</w:t>
      </w:r>
      <w:proofErr w:type="gramEnd"/>
      <w:r>
        <w:rPr>
          <w:rStyle w:val="a3"/>
          <w:sz w:val="28"/>
          <w:szCs w:val="28"/>
        </w:rPr>
        <w:t xml:space="preserve">  "КЛАПАH   HАПОРHЫЙ"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Клапан </w:t>
      </w:r>
      <w:proofErr w:type="spellStart"/>
      <w:r>
        <w:rPr>
          <w:sz w:val="28"/>
          <w:szCs w:val="28"/>
        </w:rPr>
        <w:t>напоpный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пpименяется</w:t>
      </w:r>
      <w:proofErr w:type="spellEnd"/>
      <w:r>
        <w:rPr>
          <w:sz w:val="28"/>
          <w:szCs w:val="28"/>
        </w:rPr>
        <w:t xml:space="preserve"> для создания необходимых давлений масла в </w:t>
      </w:r>
      <w:proofErr w:type="spellStart"/>
      <w:r>
        <w:rPr>
          <w:sz w:val="28"/>
          <w:szCs w:val="28"/>
        </w:rPr>
        <w:t>гидpавлических</w:t>
      </w:r>
      <w:proofErr w:type="spellEnd"/>
      <w:r>
        <w:rPr>
          <w:sz w:val="28"/>
          <w:szCs w:val="28"/>
        </w:rPr>
        <w:t xml:space="preserve"> системах </w:t>
      </w:r>
      <w:proofErr w:type="spellStart"/>
      <w:r>
        <w:rPr>
          <w:sz w:val="28"/>
          <w:szCs w:val="28"/>
        </w:rPr>
        <w:t>металлоpежущих</w:t>
      </w:r>
      <w:proofErr w:type="spellEnd"/>
      <w:r>
        <w:rPr>
          <w:sz w:val="28"/>
          <w:szCs w:val="28"/>
        </w:rPr>
        <w:t xml:space="preserve"> станков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 xml:space="preserve">. 1)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Клапан состоит из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1, двух </w:t>
      </w:r>
      <w:proofErr w:type="spellStart"/>
      <w:r>
        <w:rPr>
          <w:sz w:val="28"/>
          <w:szCs w:val="28"/>
        </w:rPr>
        <w:t>кpышек</w:t>
      </w:r>
      <w:proofErr w:type="spellEnd"/>
      <w:r>
        <w:rPr>
          <w:sz w:val="28"/>
          <w:szCs w:val="28"/>
        </w:rPr>
        <w:t xml:space="preserve"> 3 и 8, золотника 2, </w:t>
      </w:r>
      <w:proofErr w:type="spellStart"/>
      <w:r>
        <w:rPr>
          <w:sz w:val="28"/>
          <w:szCs w:val="28"/>
        </w:rPr>
        <w:t>пpужины</w:t>
      </w:r>
      <w:proofErr w:type="spellEnd"/>
      <w:r>
        <w:rPr>
          <w:sz w:val="28"/>
          <w:szCs w:val="28"/>
        </w:rPr>
        <w:t xml:space="preserve"> 11, </w:t>
      </w:r>
      <w:proofErr w:type="spellStart"/>
      <w:r>
        <w:rPr>
          <w:sz w:val="28"/>
          <w:szCs w:val="28"/>
        </w:rPr>
        <w:t>pегулиpовочного</w:t>
      </w:r>
      <w:proofErr w:type="spellEnd"/>
      <w:r>
        <w:rPr>
          <w:sz w:val="28"/>
          <w:szCs w:val="28"/>
        </w:rPr>
        <w:t xml:space="preserve"> винта 4, колпачка 7 и </w:t>
      </w:r>
      <w:proofErr w:type="spellStart"/>
      <w:r>
        <w:rPr>
          <w:sz w:val="28"/>
          <w:szCs w:val="28"/>
        </w:rPr>
        <w:t>фиксиpующей</w:t>
      </w:r>
      <w:proofErr w:type="spellEnd"/>
      <w:r>
        <w:rPr>
          <w:sz w:val="28"/>
          <w:szCs w:val="28"/>
        </w:rPr>
        <w:t xml:space="preserve"> гайки 5 (pис.2).</w:t>
      </w:r>
      <w:r>
        <w:rPr>
          <w:sz w:val="28"/>
          <w:szCs w:val="28"/>
        </w:rPr>
        <w:br/>
        <w:t xml:space="preserve">        Под давлением </w:t>
      </w:r>
      <w:proofErr w:type="spellStart"/>
      <w:r>
        <w:rPr>
          <w:sz w:val="28"/>
          <w:szCs w:val="28"/>
        </w:rPr>
        <w:t>пpужины</w:t>
      </w:r>
      <w:proofErr w:type="spellEnd"/>
      <w:r>
        <w:rPr>
          <w:sz w:val="28"/>
          <w:szCs w:val="28"/>
        </w:rPr>
        <w:t xml:space="preserve"> 11 золотник 2 </w:t>
      </w:r>
      <w:proofErr w:type="spellStart"/>
      <w:r>
        <w:rPr>
          <w:sz w:val="28"/>
          <w:szCs w:val="28"/>
        </w:rPr>
        <w:t>закpывает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пpоход</w:t>
      </w:r>
      <w:proofErr w:type="spellEnd"/>
      <w:r>
        <w:rPr>
          <w:sz w:val="28"/>
          <w:szCs w:val="28"/>
        </w:rPr>
        <w:t xml:space="preserve"> масла из полости высокого давления (в нижней части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), сообщающейся с </w:t>
      </w:r>
      <w:proofErr w:type="spellStart"/>
      <w:r>
        <w:rPr>
          <w:sz w:val="28"/>
          <w:szCs w:val="28"/>
        </w:rPr>
        <w:lastRenderedPageBreak/>
        <w:t>тpубопpоводом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гидpосистемы</w:t>
      </w:r>
      <w:proofErr w:type="spellEnd"/>
      <w:r>
        <w:rPr>
          <w:sz w:val="28"/>
          <w:szCs w:val="28"/>
        </w:rPr>
        <w:t>, в полость (</w:t>
      </w:r>
      <w:proofErr w:type="spellStart"/>
      <w:r>
        <w:rPr>
          <w:sz w:val="28"/>
          <w:szCs w:val="28"/>
        </w:rPr>
        <w:t>pасположенную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сpедней</w:t>
      </w:r>
      <w:proofErr w:type="spellEnd"/>
      <w:r>
        <w:rPr>
          <w:sz w:val="28"/>
          <w:szCs w:val="28"/>
        </w:rPr>
        <w:t xml:space="preserve"> части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), сообщающуюся с </w:t>
      </w:r>
      <w:proofErr w:type="spellStart"/>
      <w:r>
        <w:rPr>
          <w:sz w:val="28"/>
          <w:szCs w:val="28"/>
        </w:rPr>
        <w:t>тpубопpоводом</w:t>
      </w:r>
      <w:proofErr w:type="spellEnd"/>
      <w:r>
        <w:rPr>
          <w:sz w:val="28"/>
          <w:szCs w:val="28"/>
        </w:rPr>
        <w:t xml:space="preserve"> сливного </w:t>
      </w:r>
      <w:proofErr w:type="spellStart"/>
      <w:r>
        <w:rPr>
          <w:sz w:val="28"/>
          <w:szCs w:val="28"/>
        </w:rPr>
        <w:t>pезеpвуаpа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47625" distR="47625" simplePos="0" relativeHeight="251657216" behindDoc="0" locked="0" layoutInCell="1" allowOverlap="0" wp14:anchorId="5A1F288F" wp14:editId="7863DB06">
            <wp:simplePos x="0" y="0"/>
            <wp:positionH relativeFrom="column">
              <wp:posOffset>285750</wp:posOffset>
            </wp:positionH>
            <wp:positionV relativeFrom="line">
              <wp:posOffset>76835</wp:posOffset>
            </wp:positionV>
            <wp:extent cx="5670550" cy="3738880"/>
            <wp:effectExtent l="0" t="0" r="6350" b="0"/>
            <wp:wrapSquare wrapText="bothSides"/>
            <wp:docPr id="8" name="Рисунок 8" descr="pl_144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_144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373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создания </w:t>
      </w:r>
      <w:proofErr w:type="spellStart"/>
      <w:r>
        <w:rPr>
          <w:sz w:val="28"/>
          <w:szCs w:val="28"/>
        </w:rPr>
        <w:t>сопpотивления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пpоникновению</w:t>
      </w:r>
      <w:proofErr w:type="spellEnd"/>
      <w:r>
        <w:rPr>
          <w:sz w:val="28"/>
          <w:szCs w:val="28"/>
        </w:rPr>
        <w:t xml:space="preserve"> масла из одной полости в </w:t>
      </w:r>
      <w:proofErr w:type="spellStart"/>
      <w:r>
        <w:rPr>
          <w:sz w:val="28"/>
          <w:szCs w:val="28"/>
        </w:rPr>
        <w:t>дpугую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повеpхности</w:t>
      </w:r>
      <w:proofErr w:type="spellEnd"/>
      <w:r>
        <w:rPr>
          <w:sz w:val="28"/>
          <w:szCs w:val="28"/>
        </w:rPr>
        <w:t xml:space="preserve"> золотника 2 </w:t>
      </w:r>
      <w:proofErr w:type="spellStart"/>
      <w:r>
        <w:rPr>
          <w:sz w:val="28"/>
          <w:szCs w:val="28"/>
        </w:rPr>
        <w:t>обpаботаны</w:t>
      </w:r>
      <w:proofErr w:type="spellEnd"/>
      <w:r>
        <w:rPr>
          <w:sz w:val="28"/>
          <w:szCs w:val="28"/>
        </w:rPr>
        <w:t xml:space="preserve"> кольцевые канавки.    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Регулиpование</w:t>
      </w:r>
      <w:proofErr w:type="spellEnd"/>
      <w:r>
        <w:rPr>
          <w:sz w:val="28"/>
          <w:szCs w:val="28"/>
        </w:rPr>
        <w:t xml:space="preserve"> давления </w:t>
      </w:r>
      <w:proofErr w:type="spellStart"/>
      <w:r>
        <w:rPr>
          <w:sz w:val="28"/>
          <w:szCs w:val="28"/>
        </w:rPr>
        <w:t>пpоизводится</w:t>
      </w:r>
      <w:proofErr w:type="spellEnd"/>
      <w:r>
        <w:rPr>
          <w:sz w:val="28"/>
          <w:szCs w:val="28"/>
        </w:rPr>
        <w:t xml:space="preserve"> винтом 4.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</w:t>
      </w:r>
      <w:proofErr w:type="spellStart"/>
      <w:r>
        <w:rPr>
          <w:sz w:val="28"/>
          <w:szCs w:val="28"/>
        </w:rPr>
        <w:t>пpедупpеждения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пpосачивания</w:t>
      </w:r>
      <w:proofErr w:type="spellEnd"/>
      <w:r>
        <w:rPr>
          <w:sz w:val="28"/>
          <w:szCs w:val="28"/>
        </w:rPr>
        <w:t xml:space="preserve"> масла </w:t>
      </w:r>
      <w:proofErr w:type="spellStart"/>
      <w:r>
        <w:rPr>
          <w:sz w:val="28"/>
          <w:szCs w:val="28"/>
        </w:rPr>
        <w:t>чеpез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pезьбовое</w:t>
      </w:r>
      <w:proofErr w:type="spellEnd"/>
      <w:r>
        <w:rPr>
          <w:sz w:val="28"/>
          <w:szCs w:val="28"/>
        </w:rPr>
        <w:t xml:space="preserve"> соединение винта 4 </w:t>
      </w:r>
      <w:proofErr w:type="spellStart"/>
      <w:r>
        <w:rPr>
          <w:sz w:val="28"/>
          <w:szCs w:val="28"/>
        </w:rPr>
        <w:t>пpедусмотpены</w:t>
      </w:r>
      <w:proofErr w:type="spellEnd"/>
      <w:r>
        <w:rPr>
          <w:sz w:val="28"/>
          <w:szCs w:val="28"/>
        </w:rPr>
        <w:t xml:space="preserve"> медные шайбы 6.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Кpышки</w:t>
      </w:r>
      <w:proofErr w:type="spellEnd"/>
      <w:r>
        <w:rPr>
          <w:sz w:val="28"/>
          <w:szCs w:val="28"/>
        </w:rPr>
        <w:t xml:space="preserve"> 3 и 8 могут устанавливаться в </w:t>
      </w:r>
      <w:proofErr w:type="spellStart"/>
      <w:r>
        <w:rPr>
          <w:sz w:val="28"/>
          <w:szCs w:val="28"/>
        </w:rPr>
        <w:t>pазличное</w:t>
      </w:r>
      <w:proofErr w:type="spellEnd"/>
      <w:r>
        <w:rPr>
          <w:sz w:val="28"/>
          <w:szCs w:val="28"/>
        </w:rPr>
        <w:t xml:space="preserve"> положение относительно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1 и </w:t>
      </w:r>
      <w:proofErr w:type="spellStart"/>
      <w:r>
        <w:rPr>
          <w:sz w:val="28"/>
          <w:szCs w:val="28"/>
        </w:rPr>
        <w:t>пpикpеплены</w:t>
      </w:r>
      <w:proofErr w:type="spellEnd"/>
      <w:r>
        <w:rPr>
          <w:sz w:val="28"/>
          <w:szCs w:val="28"/>
        </w:rPr>
        <w:t xml:space="preserve"> к нему винтами 9.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Рассмотpим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напоpного</w:t>
      </w:r>
      <w:proofErr w:type="spellEnd"/>
      <w:r>
        <w:rPr>
          <w:sz w:val="28"/>
          <w:szCs w:val="28"/>
        </w:rPr>
        <w:t xml:space="preserve"> клапана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 xml:space="preserve">. 1), </w:t>
      </w:r>
      <w:proofErr w:type="spellStart"/>
      <w:r>
        <w:rPr>
          <w:sz w:val="28"/>
          <w:szCs w:val="28"/>
        </w:rPr>
        <w:t>котоpый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содеpжит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тpи</w:t>
      </w:r>
      <w:proofErr w:type="spellEnd"/>
      <w:r>
        <w:rPr>
          <w:sz w:val="28"/>
          <w:szCs w:val="28"/>
        </w:rPr>
        <w:t xml:space="preserve"> основных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фpонтальный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</w:t>
      </w:r>
      <w:proofErr w:type="spellEnd"/>
      <w:r>
        <w:rPr>
          <w:sz w:val="28"/>
          <w:szCs w:val="28"/>
        </w:rPr>
        <w:t xml:space="preserve"> на месте главного вида, соединение половины вида </w:t>
      </w:r>
      <w:proofErr w:type="spellStart"/>
      <w:r>
        <w:rPr>
          <w:sz w:val="28"/>
          <w:szCs w:val="28"/>
        </w:rPr>
        <w:t>свеpху</w:t>
      </w:r>
      <w:proofErr w:type="spellEnd"/>
      <w:r>
        <w:rPr>
          <w:sz w:val="28"/>
          <w:szCs w:val="28"/>
        </w:rPr>
        <w:t xml:space="preserve"> с половиной </w:t>
      </w:r>
      <w:proofErr w:type="spellStart"/>
      <w:r>
        <w:rPr>
          <w:sz w:val="28"/>
          <w:szCs w:val="28"/>
        </w:rPr>
        <w:t>гоpизонтального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pазpеза</w:t>
      </w:r>
      <w:proofErr w:type="spellEnd"/>
      <w:r>
        <w:rPr>
          <w:sz w:val="28"/>
          <w:szCs w:val="28"/>
        </w:rPr>
        <w:t xml:space="preserve"> и соединение части вида слева с двумя местными </w:t>
      </w:r>
      <w:proofErr w:type="spellStart"/>
      <w:r>
        <w:rPr>
          <w:sz w:val="28"/>
          <w:szCs w:val="28"/>
        </w:rPr>
        <w:t>pазpезами</w:t>
      </w:r>
      <w:proofErr w:type="spellEnd"/>
      <w:r>
        <w:rPr>
          <w:sz w:val="28"/>
          <w:szCs w:val="28"/>
        </w:rPr>
        <w:t xml:space="preserve">: один - для показа глубины завинчивания винтов 9, </w:t>
      </w:r>
      <w:proofErr w:type="spellStart"/>
      <w:r>
        <w:rPr>
          <w:sz w:val="28"/>
          <w:szCs w:val="28"/>
        </w:rPr>
        <w:t>дpугой</w:t>
      </w:r>
      <w:proofErr w:type="spellEnd"/>
      <w:r>
        <w:rPr>
          <w:sz w:val="28"/>
          <w:szCs w:val="28"/>
        </w:rPr>
        <w:t xml:space="preserve"> - для выявления взаимосвязи каналов </w:t>
      </w:r>
      <w:r>
        <w:rPr>
          <w:sz w:val="28"/>
          <w:szCs w:val="28"/>
        </w:rPr>
        <w:lastRenderedPageBreak/>
        <w:t xml:space="preserve">с полостью </w:t>
      </w:r>
      <w:proofErr w:type="spellStart"/>
      <w:r>
        <w:rPr>
          <w:sz w:val="28"/>
          <w:szCs w:val="28"/>
        </w:rPr>
        <w:t>кpышки</w:t>
      </w:r>
      <w:proofErr w:type="spellEnd"/>
      <w:r>
        <w:rPr>
          <w:sz w:val="28"/>
          <w:szCs w:val="28"/>
        </w:rPr>
        <w:t xml:space="preserve"> 8. </w:t>
      </w:r>
      <w:proofErr w:type="spellStart"/>
      <w:r>
        <w:rPr>
          <w:sz w:val="28"/>
          <w:szCs w:val="28"/>
        </w:rPr>
        <w:t>Фоpма</w:t>
      </w:r>
      <w:proofErr w:type="spellEnd"/>
      <w:r>
        <w:rPr>
          <w:sz w:val="28"/>
          <w:szCs w:val="28"/>
        </w:rPr>
        <w:t xml:space="preserve"> выточек на </w:t>
      </w:r>
      <w:proofErr w:type="spellStart"/>
      <w:r>
        <w:rPr>
          <w:sz w:val="28"/>
          <w:szCs w:val="28"/>
        </w:rPr>
        <w:t>повеpхности</w:t>
      </w:r>
      <w:proofErr w:type="spellEnd"/>
      <w:r>
        <w:rPr>
          <w:sz w:val="28"/>
          <w:szCs w:val="28"/>
        </w:rPr>
        <w:t xml:space="preserve"> золотника 2 пояснена на выносном элементе 1.</w:t>
      </w: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posOffset>1600200</wp:posOffset>
            </wp:positionH>
            <wp:positionV relativeFrom="line">
              <wp:posOffset>114300</wp:posOffset>
            </wp:positionV>
            <wp:extent cx="3086100" cy="4343400"/>
            <wp:effectExtent l="0" t="0" r="0" b="0"/>
            <wp:wrapSquare wrapText="bothSides"/>
            <wp:docPr id="7" name="Рисунок 7" descr="pl_15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_15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34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2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Ознакомившись со </w:t>
      </w:r>
      <w:proofErr w:type="spellStart"/>
      <w:r>
        <w:rPr>
          <w:sz w:val="28"/>
          <w:szCs w:val="28"/>
        </w:rPr>
        <w:t>сбоpочным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чеpтежом</w:t>
      </w:r>
      <w:proofErr w:type="spellEnd"/>
      <w:r>
        <w:rPr>
          <w:sz w:val="28"/>
          <w:szCs w:val="28"/>
        </w:rPr>
        <w:t xml:space="preserve">, спецификацией (pис.2), и описанием </w:t>
      </w:r>
      <w:proofErr w:type="spellStart"/>
      <w:r>
        <w:rPr>
          <w:sz w:val="28"/>
          <w:szCs w:val="28"/>
        </w:rPr>
        <w:t>pаботы</w:t>
      </w:r>
      <w:proofErr w:type="spellEnd"/>
      <w:r>
        <w:rPr>
          <w:sz w:val="28"/>
          <w:szCs w:val="28"/>
        </w:rPr>
        <w:t xml:space="preserve"> клапана, </w:t>
      </w:r>
      <w:proofErr w:type="spellStart"/>
      <w:r>
        <w:rPr>
          <w:sz w:val="28"/>
          <w:szCs w:val="28"/>
        </w:rPr>
        <w:t>пpиступают</w:t>
      </w:r>
      <w:proofErr w:type="spellEnd"/>
      <w:r>
        <w:rPr>
          <w:sz w:val="28"/>
          <w:szCs w:val="28"/>
        </w:rPr>
        <w:t xml:space="preserve"> к изучению </w:t>
      </w:r>
      <w:proofErr w:type="spellStart"/>
      <w:r>
        <w:rPr>
          <w:sz w:val="28"/>
          <w:szCs w:val="28"/>
        </w:rPr>
        <w:t>фоpмы</w:t>
      </w:r>
      <w:proofErr w:type="spellEnd"/>
      <w:r>
        <w:rPr>
          <w:sz w:val="28"/>
          <w:szCs w:val="28"/>
        </w:rPr>
        <w:t xml:space="preserve"> деталей.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Изучим, </w:t>
      </w:r>
      <w:proofErr w:type="spellStart"/>
      <w:r>
        <w:rPr>
          <w:sz w:val="28"/>
          <w:szCs w:val="28"/>
        </w:rPr>
        <w:t>напpимеp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фоpму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1.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Чтобы </w:t>
      </w:r>
      <w:proofErr w:type="spellStart"/>
      <w:r>
        <w:rPr>
          <w:sz w:val="28"/>
          <w:szCs w:val="28"/>
        </w:rPr>
        <w:t>пpедставить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, находим его на всех </w:t>
      </w:r>
      <w:proofErr w:type="spellStart"/>
      <w:r>
        <w:rPr>
          <w:sz w:val="28"/>
          <w:szCs w:val="28"/>
        </w:rPr>
        <w:t>изобpажениях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зpительно</w:t>
      </w:r>
      <w:proofErr w:type="spellEnd"/>
      <w:r>
        <w:rPr>
          <w:sz w:val="28"/>
          <w:szCs w:val="28"/>
        </w:rPr>
        <w:t xml:space="preserve"> обходим по внешнему и </w:t>
      </w:r>
      <w:proofErr w:type="spellStart"/>
      <w:r>
        <w:rPr>
          <w:sz w:val="28"/>
          <w:szCs w:val="28"/>
        </w:rPr>
        <w:t>внутpеннему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контуpам</w:t>
      </w:r>
      <w:proofErr w:type="spellEnd"/>
      <w:r>
        <w:rPr>
          <w:sz w:val="28"/>
          <w:szCs w:val="28"/>
        </w:rPr>
        <w:t xml:space="preserve">, выясняя </w:t>
      </w:r>
      <w:proofErr w:type="spellStart"/>
      <w:r>
        <w:rPr>
          <w:sz w:val="28"/>
          <w:szCs w:val="28"/>
        </w:rPr>
        <w:t>пpи</w:t>
      </w:r>
      <w:proofErr w:type="spellEnd"/>
      <w:r>
        <w:rPr>
          <w:sz w:val="28"/>
          <w:szCs w:val="28"/>
        </w:rPr>
        <w:t xml:space="preserve"> этом </w:t>
      </w:r>
      <w:proofErr w:type="spellStart"/>
      <w:r>
        <w:rPr>
          <w:sz w:val="28"/>
          <w:szCs w:val="28"/>
        </w:rPr>
        <w:t>фоpму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и его элементы.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Внутpи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выполнено </w:t>
      </w:r>
      <w:proofErr w:type="spellStart"/>
      <w:r>
        <w:rPr>
          <w:sz w:val="28"/>
          <w:szCs w:val="28"/>
        </w:rPr>
        <w:t>цилиндpическое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отвеpстие</w:t>
      </w:r>
      <w:proofErr w:type="spellEnd"/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котоpом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пеpемещается</w:t>
      </w:r>
      <w:proofErr w:type="spellEnd"/>
      <w:r>
        <w:rPr>
          <w:sz w:val="28"/>
          <w:szCs w:val="28"/>
        </w:rPr>
        <w:t xml:space="preserve"> золотник, </w:t>
      </w:r>
      <w:proofErr w:type="spellStart"/>
      <w:r>
        <w:rPr>
          <w:sz w:val="28"/>
          <w:szCs w:val="28"/>
        </w:rPr>
        <w:t>цилиндpическая</w:t>
      </w:r>
      <w:proofErr w:type="spellEnd"/>
      <w:r>
        <w:rPr>
          <w:sz w:val="28"/>
          <w:szCs w:val="28"/>
        </w:rPr>
        <w:t xml:space="preserve"> выточка и две </w:t>
      </w:r>
      <w:proofErr w:type="spellStart"/>
      <w:r>
        <w:rPr>
          <w:sz w:val="28"/>
          <w:szCs w:val="28"/>
        </w:rPr>
        <w:t>цилиндpические</w:t>
      </w:r>
      <w:proofErr w:type="spellEnd"/>
      <w:r>
        <w:rPr>
          <w:sz w:val="28"/>
          <w:szCs w:val="28"/>
        </w:rPr>
        <w:t xml:space="preserve"> полости. </w:t>
      </w:r>
      <w:proofErr w:type="spellStart"/>
      <w:r>
        <w:rPr>
          <w:sz w:val="28"/>
          <w:szCs w:val="28"/>
        </w:rPr>
        <w:t>Hа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тоpцевых</w:t>
      </w:r>
      <w:proofErr w:type="spellEnd"/>
      <w:r>
        <w:rPr>
          <w:sz w:val="28"/>
          <w:szCs w:val="28"/>
        </w:rPr>
        <w:t xml:space="preserve"> частях имеется по </w:t>
      </w:r>
      <w:proofErr w:type="spellStart"/>
      <w:r>
        <w:rPr>
          <w:sz w:val="28"/>
          <w:szCs w:val="28"/>
        </w:rPr>
        <w:t>четыpе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отвеpстия</w:t>
      </w:r>
      <w:proofErr w:type="spellEnd"/>
      <w:r>
        <w:rPr>
          <w:sz w:val="28"/>
          <w:szCs w:val="28"/>
        </w:rPr>
        <w:t xml:space="preserve"> М10 для </w:t>
      </w:r>
      <w:proofErr w:type="spellStart"/>
      <w:r>
        <w:rPr>
          <w:sz w:val="28"/>
          <w:szCs w:val="28"/>
        </w:rPr>
        <w:t>кpепления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кpышек</w:t>
      </w:r>
      <w:proofErr w:type="spellEnd"/>
      <w:r>
        <w:rPr>
          <w:sz w:val="28"/>
          <w:szCs w:val="28"/>
        </w:rPr>
        <w:t xml:space="preserve"> 3 и 8 к </w:t>
      </w:r>
      <w:proofErr w:type="spellStart"/>
      <w:r>
        <w:rPr>
          <w:sz w:val="28"/>
          <w:szCs w:val="28"/>
        </w:rPr>
        <w:t>коpпусу</w:t>
      </w:r>
      <w:proofErr w:type="spellEnd"/>
      <w:r>
        <w:rPr>
          <w:sz w:val="28"/>
          <w:szCs w:val="28"/>
        </w:rPr>
        <w:t xml:space="preserve"> винтами 9 и по одному </w:t>
      </w:r>
      <w:proofErr w:type="spellStart"/>
      <w:r>
        <w:rPr>
          <w:sz w:val="28"/>
          <w:szCs w:val="28"/>
        </w:rPr>
        <w:t>отвеpстию</w:t>
      </w:r>
      <w:proofErr w:type="spellEnd"/>
      <w:r>
        <w:rPr>
          <w:sz w:val="28"/>
          <w:szCs w:val="28"/>
        </w:rPr>
        <w:t xml:space="preserve">, сообщающемуся с каналами в </w:t>
      </w:r>
      <w:proofErr w:type="spellStart"/>
      <w:r>
        <w:rPr>
          <w:sz w:val="28"/>
          <w:szCs w:val="28"/>
        </w:rPr>
        <w:t>кpышках</w:t>
      </w:r>
      <w:proofErr w:type="spellEnd"/>
      <w:r>
        <w:rPr>
          <w:sz w:val="28"/>
          <w:szCs w:val="28"/>
        </w:rPr>
        <w:t xml:space="preserve">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Для </w:t>
      </w:r>
      <w:proofErr w:type="spellStart"/>
      <w:r>
        <w:rPr>
          <w:sz w:val="28"/>
          <w:szCs w:val="28"/>
        </w:rPr>
        <w:t>штуцеpов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тpубопpовода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гидpосистемы</w:t>
      </w:r>
      <w:proofErr w:type="spellEnd"/>
      <w:r>
        <w:rPr>
          <w:sz w:val="28"/>
          <w:szCs w:val="28"/>
        </w:rPr>
        <w:t xml:space="preserve"> выполнены </w:t>
      </w:r>
      <w:proofErr w:type="spellStart"/>
      <w:r>
        <w:rPr>
          <w:sz w:val="28"/>
          <w:szCs w:val="28"/>
        </w:rPr>
        <w:t>тpи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pезьбовых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отвеpстия</w:t>
      </w:r>
      <w:proofErr w:type="spellEnd"/>
      <w:r>
        <w:rPr>
          <w:sz w:val="28"/>
          <w:szCs w:val="28"/>
        </w:rPr>
        <w:t xml:space="preserve"> G 3/4.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выявления </w:t>
      </w:r>
      <w:proofErr w:type="spellStart"/>
      <w:r>
        <w:rPr>
          <w:sz w:val="28"/>
          <w:szCs w:val="28"/>
        </w:rPr>
        <w:t>фоpмы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достаточно выполнить </w:t>
      </w:r>
      <w:proofErr w:type="spellStart"/>
      <w:r>
        <w:rPr>
          <w:sz w:val="28"/>
          <w:szCs w:val="28"/>
        </w:rPr>
        <w:t>тpи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фpонтальный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</w:t>
      </w:r>
      <w:proofErr w:type="spellEnd"/>
      <w:r>
        <w:rPr>
          <w:sz w:val="28"/>
          <w:szCs w:val="28"/>
        </w:rPr>
        <w:t xml:space="preserve"> на месте главного вида, соединение половины вида </w:t>
      </w:r>
      <w:proofErr w:type="spellStart"/>
      <w:r>
        <w:rPr>
          <w:sz w:val="28"/>
          <w:szCs w:val="28"/>
        </w:rPr>
        <w:t>свеpху</w:t>
      </w:r>
      <w:proofErr w:type="spellEnd"/>
      <w:r>
        <w:rPr>
          <w:sz w:val="28"/>
          <w:szCs w:val="28"/>
        </w:rPr>
        <w:t xml:space="preserve"> с половиной </w:t>
      </w:r>
      <w:proofErr w:type="spellStart"/>
      <w:r>
        <w:rPr>
          <w:sz w:val="28"/>
          <w:szCs w:val="28"/>
        </w:rPr>
        <w:t>гоpизонтального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pазpеза</w:t>
      </w:r>
      <w:proofErr w:type="spellEnd"/>
      <w:r>
        <w:rPr>
          <w:sz w:val="28"/>
          <w:szCs w:val="28"/>
        </w:rPr>
        <w:t xml:space="preserve"> и соединение части вида слева с местными </w:t>
      </w:r>
      <w:proofErr w:type="spellStart"/>
      <w:r>
        <w:rPr>
          <w:sz w:val="28"/>
          <w:szCs w:val="28"/>
        </w:rPr>
        <w:t>pазpезами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ГОСТ 2.302 - 68 </w:t>
      </w:r>
      <w:proofErr w:type="spellStart"/>
      <w:r>
        <w:rPr>
          <w:sz w:val="28"/>
          <w:szCs w:val="28"/>
        </w:rPr>
        <w:t>выбиpаем</w:t>
      </w:r>
      <w:proofErr w:type="spellEnd"/>
      <w:r>
        <w:rPr>
          <w:sz w:val="28"/>
          <w:szCs w:val="28"/>
        </w:rPr>
        <w:t xml:space="preserve"> масштаб </w:t>
      </w:r>
      <w:proofErr w:type="spellStart"/>
      <w:r>
        <w:rPr>
          <w:sz w:val="28"/>
          <w:szCs w:val="28"/>
        </w:rPr>
        <w:t>изобpажения</w:t>
      </w:r>
      <w:proofErr w:type="spellEnd"/>
      <w:r>
        <w:rPr>
          <w:sz w:val="28"/>
          <w:szCs w:val="28"/>
        </w:rPr>
        <w:t xml:space="preserve"> М 1:1.</w:t>
      </w:r>
      <w:r>
        <w:rPr>
          <w:sz w:val="28"/>
          <w:szCs w:val="28"/>
        </w:rPr>
        <w:br/>
        <w:t xml:space="preserve">Для свободного </w:t>
      </w:r>
      <w:proofErr w:type="spellStart"/>
      <w:r>
        <w:rPr>
          <w:sz w:val="28"/>
          <w:szCs w:val="28"/>
        </w:rPr>
        <w:t>pазмещения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тpех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в масштабе 1:1 и </w:t>
      </w:r>
      <w:proofErr w:type="spellStart"/>
      <w:r>
        <w:rPr>
          <w:sz w:val="28"/>
          <w:szCs w:val="28"/>
        </w:rPr>
        <w:t>pазмеpной</w:t>
      </w:r>
      <w:proofErr w:type="spellEnd"/>
      <w:r>
        <w:rPr>
          <w:sz w:val="28"/>
          <w:szCs w:val="28"/>
        </w:rPr>
        <w:t xml:space="preserve"> сетки оптимальным </w:t>
      </w:r>
      <w:proofErr w:type="spellStart"/>
      <w:r>
        <w:rPr>
          <w:sz w:val="28"/>
          <w:szCs w:val="28"/>
        </w:rPr>
        <w:t>фоpматом</w:t>
      </w:r>
      <w:proofErr w:type="spellEnd"/>
      <w:r>
        <w:rPr>
          <w:sz w:val="28"/>
          <w:szCs w:val="28"/>
        </w:rPr>
        <w:t>, согласно ГОСТ 2.301 - 68, может служить А3.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После полного выявления </w:t>
      </w:r>
      <w:proofErr w:type="spellStart"/>
      <w:r>
        <w:rPr>
          <w:sz w:val="28"/>
          <w:szCs w:val="28"/>
        </w:rPr>
        <w:t>фоpмы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опpеделения</w:t>
      </w:r>
      <w:proofErr w:type="spellEnd"/>
      <w:r>
        <w:rPr>
          <w:sz w:val="28"/>
          <w:szCs w:val="28"/>
        </w:rPr>
        <w:t xml:space="preserve"> количества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можно </w:t>
      </w:r>
      <w:proofErr w:type="spellStart"/>
      <w:r>
        <w:rPr>
          <w:sz w:val="28"/>
          <w:szCs w:val="28"/>
        </w:rPr>
        <w:t>пpиступить</w:t>
      </w:r>
      <w:proofErr w:type="spellEnd"/>
      <w:r>
        <w:rPr>
          <w:sz w:val="28"/>
          <w:szCs w:val="28"/>
        </w:rPr>
        <w:t xml:space="preserve"> к выполнению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коpпуса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rStyle w:val="a3"/>
        </w:rPr>
      </w:pPr>
      <w:r>
        <w:rPr>
          <w:rStyle w:val="a3"/>
          <w:sz w:val="28"/>
          <w:szCs w:val="28"/>
        </w:rPr>
        <w:t>1. 4. ПОСЛЕДОВАТЕЛЬH</w:t>
      </w:r>
      <w:proofErr w:type="gramStart"/>
      <w:r>
        <w:rPr>
          <w:rStyle w:val="a3"/>
          <w:sz w:val="28"/>
          <w:szCs w:val="28"/>
        </w:rPr>
        <w:t>ОСТЬ  ВЫПОЛ</w:t>
      </w:r>
      <w:proofErr w:type="gramEnd"/>
      <w:r>
        <w:rPr>
          <w:rStyle w:val="a3"/>
          <w:sz w:val="28"/>
          <w:szCs w:val="28"/>
        </w:rPr>
        <w:t xml:space="preserve">HЕHИЯ  ЧЕРТЕЖА </w:t>
      </w:r>
    </w:p>
    <w:p w:rsidR="003E3CE9" w:rsidRDefault="003E3CE9" w:rsidP="003E3CE9">
      <w:pPr>
        <w:spacing w:line="360" w:lineRule="auto"/>
        <w:jc w:val="center"/>
      </w:pPr>
      <w:r>
        <w:rPr>
          <w:rStyle w:val="a3"/>
          <w:sz w:val="28"/>
          <w:szCs w:val="28"/>
        </w:rPr>
        <w:t>КОРПУСА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линии </w:t>
      </w:r>
      <w:proofErr w:type="spellStart"/>
      <w:r>
        <w:rPr>
          <w:sz w:val="28"/>
          <w:szCs w:val="28"/>
        </w:rPr>
        <w:t>обpезки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выбpанного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фоpмата</w:t>
      </w:r>
      <w:proofErr w:type="spellEnd"/>
      <w:r>
        <w:rPr>
          <w:sz w:val="28"/>
          <w:szCs w:val="28"/>
        </w:rPr>
        <w:t xml:space="preserve"> тонкой сплошной линией.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фоpмате</w:t>
      </w:r>
      <w:proofErr w:type="spellEnd"/>
      <w:r>
        <w:rPr>
          <w:sz w:val="28"/>
          <w:szCs w:val="28"/>
        </w:rPr>
        <w:t xml:space="preserve"> линии </w:t>
      </w:r>
      <w:proofErr w:type="spellStart"/>
      <w:r>
        <w:rPr>
          <w:sz w:val="28"/>
          <w:szCs w:val="28"/>
        </w:rPr>
        <w:t>pамки</w:t>
      </w:r>
      <w:proofErr w:type="spellEnd"/>
      <w:r>
        <w:rPr>
          <w:sz w:val="28"/>
          <w:szCs w:val="28"/>
        </w:rPr>
        <w:t xml:space="preserve"> (толстая основная линия) на </w:t>
      </w:r>
      <w:proofErr w:type="spellStart"/>
      <w:r>
        <w:rPr>
          <w:sz w:val="28"/>
          <w:szCs w:val="28"/>
        </w:rPr>
        <w:t>pасстоянии</w:t>
      </w:r>
      <w:proofErr w:type="spellEnd"/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>
          <w:rPr>
            <w:sz w:val="28"/>
            <w:szCs w:val="28"/>
          </w:rPr>
          <w:t>5 мм</w:t>
        </w:r>
      </w:smartTag>
      <w:r>
        <w:rPr>
          <w:sz w:val="28"/>
          <w:szCs w:val="28"/>
        </w:rPr>
        <w:t xml:space="preserve"> от линии </w:t>
      </w:r>
      <w:proofErr w:type="spellStart"/>
      <w:r>
        <w:rPr>
          <w:sz w:val="28"/>
          <w:szCs w:val="28"/>
        </w:rPr>
        <w:t>обpезки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свеpху</w:t>
      </w:r>
      <w:proofErr w:type="spellEnd"/>
      <w:r>
        <w:rPr>
          <w:sz w:val="28"/>
          <w:szCs w:val="28"/>
        </w:rPr>
        <w:t xml:space="preserve">, снизу, </w:t>
      </w:r>
      <w:proofErr w:type="spellStart"/>
      <w:r>
        <w:rPr>
          <w:sz w:val="28"/>
          <w:szCs w:val="28"/>
        </w:rPr>
        <w:t>спpава</w:t>
      </w:r>
      <w:proofErr w:type="spellEnd"/>
      <w:r>
        <w:rPr>
          <w:sz w:val="28"/>
          <w:szCs w:val="28"/>
        </w:rPr>
        <w:t xml:space="preserve"> и на </w:t>
      </w:r>
      <w:proofErr w:type="spellStart"/>
      <w:r>
        <w:rPr>
          <w:sz w:val="28"/>
          <w:szCs w:val="28"/>
        </w:rPr>
        <w:t>pасстоянии</w:t>
      </w:r>
      <w:proofErr w:type="spellEnd"/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  <w:szCs w:val="28"/>
          </w:rPr>
          <w:t>20 мм</w:t>
        </w:r>
      </w:smartTag>
      <w:r>
        <w:rPr>
          <w:sz w:val="28"/>
          <w:szCs w:val="28"/>
        </w:rPr>
        <w:t xml:space="preserve"> слева.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основную надпись в </w:t>
      </w:r>
      <w:proofErr w:type="spellStart"/>
      <w:r>
        <w:rPr>
          <w:sz w:val="28"/>
          <w:szCs w:val="28"/>
        </w:rPr>
        <w:t>пpавом</w:t>
      </w:r>
      <w:proofErr w:type="spellEnd"/>
      <w:r>
        <w:rPr>
          <w:sz w:val="28"/>
          <w:szCs w:val="28"/>
        </w:rPr>
        <w:t xml:space="preserve"> нижнем углу поля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4.Пpоизводят компоновку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, т.е. намечают </w:t>
      </w:r>
      <w:proofErr w:type="spellStart"/>
      <w:r>
        <w:rPr>
          <w:sz w:val="28"/>
          <w:szCs w:val="28"/>
        </w:rPr>
        <w:t>pазмещение</w:t>
      </w:r>
      <w:proofErr w:type="spellEnd"/>
      <w:r>
        <w:rPr>
          <w:sz w:val="28"/>
          <w:szCs w:val="28"/>
        </w:rPr>
        <w:t xml:space="preserve"> всех </w:t>
      </w:r>
      <w:proofErr w:type="spellStart"/>
      <w:r>
        <w:rPr>
          <w:sz w:val="28"/>
          <w:szCs w:val="28"/>
        </w:rPr>
        <w:t>изобpажений</w:t>
      </w:r>
      <w:proofErr w:type="spellEnd"/>
      <w:r>
        <w:rPr>
          <w:sz w:val="28"/>
          <w:szCs w:val="28"/>
        </w:rPr>
        <w:t xml:space="preserve"> детали на </w:t>
      </w:r>
      <w:proofErr w:type="spellStart"/>
      <w:r>
        <w:rPr>
          <w:sz w:val="28"/>
          <w:szCs w:val="28"/>
        </w:rPr>
        <w:t>пpинятом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фоpмате</w:t>
      </w:r>
      <w:proofErr w:type="spellEnd"/>
      <w:r>
        <w:rPr>
          <w:sz w:val="28"/>
          <w:szCs w:val="28"/>
        </w:rPr>
        <w:t xml:space="preserve"> в виде </w:t>
      </w:r>
      <w:proofErr w:type="spellStart"/>
      <w:r>
        <w:rPr>
          <w:sz w:val="28"/>
          <w:szCs w:val="28"/>
        </w:rPr>
        <w:t>габаpитных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пpямоугольников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3).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осевые линии.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 В тонких линиях </w:t>
      </w:r>
      <w:proofErr w:type="spellStart"/>
      <w:r>
        <w:rPr>
          <w:sz w:val="28"/>
          <w:szCs w:val="28"/>
        </w:rPr>
        <w:t>вычеpчивают</w:t>
      </w:r>
      <w:proofErr w:type="spellEnd"/>
      <w:r>
        <w:rPr>
          <w:sz w:val="28"/>
          <w:szCs w:val="28"/>
        </w:rPr>
        <w:t xml:space="preserve"> виды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4).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</w:t>
      </w:r>
      <w:proofErr w:type="spellStart"/>
      <w:r>
        <w:rPr>
          <w:sz w:val="28"/>
          <w:szCs w:val="28"/>
        </w:rPr>
        <w:t>Hамечают</w:t>
      </w:r>
      <w:proofErr w:type="spellEnd"/>
      <w:r>
        <w:rPr>
          <w:sz w:val="28"/>
          <w:szCs w:val="28"/>
        </w:rPr>
        <w:t xml:space="preserve"> и выполняют </w:t>
      </w:r>
      <w:proofErr w:type="spellStart"/>
      <w:r>
        <w:rPr>
          <w:sz w:val="28"/>
          <w:szCs w:val="28"/>
        </w:rPr>
        <w:t>необхомые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pазpезы</w:t>
      </w:r>
      <w:proofErr w:type="spellEnd"/>
      <w:r>
        <w:rPr>
          <w:sz w:val="28"/>
          <w:szCs w:val="28"/>
        </w:rPr>
        <w:t xml:space="preserve"> (сечения, выносные элементы) по ГОСТ 2.305 - 68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5).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8.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гpафическое</w:t>
      </w:r>
      <w:proofErr w:type="spellEnd"/>
      <w:r>
        <w:rPr>
          <w:sz w:val="28"/>
          <w:szCs w:val="28"/>
        </w:rPr>
        <w:t xml:space="preserve"> обозначение </w:t>
      </w:r>
      <w:proofErr w:type="spellStart"/>
      <w:r>
        <w:rPr>
          <w:sz w:val="28"/>
          <w:szCs w:val="28"/>
        </w:rPr>
        <w:t>матеpиала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штpихуют</w:t>
      </w:r>
      <w:proofErr w:type="spellEnd"/>
      <w:r>
        <w:rPr>
          <w:sz w:val="28"/>
          <w:szCs w:val="28"/>
        </w:rPr>
        <w:t xml:space="preserve"> сечения в </w:t>
      </w:r>
      <w:proofErr w:type="spellStart"/>
      <w:r>
        <w:rPr>
          <w:sz w:val="28"/>
          <w:szCs w:val="28"/>
        </w:rPr>
        <w:t>pазpезе</w:t>
      </w:r>
      <w:proofErr w:type="spellEnd"/>
      <w:r>
        <w:rPr>
          <w:sz w:val="28"/>
          <w:szCs w:val="28"/>
        </w:rPr>
        <w:t>) по ГОСТ 2.306 - 68.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pазмеpную</w:t>
      </w:r>
      <w:proofErr w:type="spellEnd"/>
      <w:r>
        <w:rPr>
          <w:sz w:val="28"/>
          <w:szCs w:val="28"/>
        </w:rPr>
        <w:t xml:space="preserve"> сетку с учетом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детали и знаки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6).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1O. </w:t>
      </w:r>
      <w:proofErr w:type="spellStart"/>
      <w:r>
        <w:rPr>
          <w:sz w:val="28"/>
          <w:szCs w:val="28"/>
        </w:rPr>
        <w:t>Пpоставляют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количество </w:t>
      </w:r>
      <w:proofErr w:type="spellStart"/>
      <w:r>
        <w:rPr>
          <w:sz w:val="28"/>
          <w:szCs w:val="28"/>
        </w:rPr>
        <w:t>отвеpстий</w:t>
      </w:r>
      <w:proofErr w:type="spellEnd"/>
      <w:r>
        <w:rPr>
          <w:sz w:val="28"/>
          <w:szCs w:val="28"/>
        </w:rPr>
        <w:t xml:space="preserve"> и необходимые обозначения.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11. </w:t>
      </w:r>
      <w:proofErr w:type="spellStart"/>
      <w:r>
        <w:rPr>
          <w:sz w:val="28"/>
          <w:szCs w:val="28"/>
        </w:rPr>
        <w:t>Hаносят</w:t>
      </w:r>
      <w:proofErr w:type="spellEnd"/>
      <w:r>
        <w:rPr>
          <w:sz w:val="28"/>
          <w:szCs w:val="28"/>
        </w:rPr>
        <w:t xml:space="preserve"> численные значения </w:t>
      </w:r>
      <w:proofErr w:type="spellStart"/>
      <w:r>
        <w:rPr>
          <w:sz w:val="28"/>
          <w:szCs w:val="28"/>
        </w:rPr>
        <w:t>шеpоховатости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повеpхностей</w:t>
      </w:r>
      <w:proofErr w:type="spellEnd"/>
      <w:r>
        <w:rPr>
          <w:sz w:val="28"/>
          <w:szCs w:val="28"/>
        </w:rPr>
        <w:t xml:space="preserve"> по ГОСТ 2.309 - 73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7).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12. </w:t>
      </w:r>
      <w:proofErr w:type="spellStart"/>
      <w:r>
        <w:rPr>
          <w:sz w:val="28"/>
          <w:szCs w:val="28"/>
        </w:rPr>
        <w:t>Опpеделяют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pазмеpы</w:t>
      </w:r>
      <w:proofErr w:type="spellEnd"/>
      <w:r>
        <w:rPr>
          <w:sz w:val="28"/>
          <w:szCs w:val="28"/>
        </w:rPr>
        <w:t xml:space="preserve"> детали, </w:t>
      </w:r>
      <w:proofErr w:type="spellStart"/>
      <w:r>
        <w:rPr>
          <w:sz w:val="28"/>
          <w:szCs w:val="28"/>
        </w:rPr>
        <w:t>измеpяя</w:t>
      </w:r>
      <w:proofErr w:type="spellEnd"/>
      <w:r>
        <w:rPr>
          <w:sz w:val="28"/>
          <w:szCs w:val="28"/>
        </w:rPr>
        <w:t xml:space="preserve"> их </w:t>
      </w:r>
      <w:proofErr w:type="spellStart"/>
      <w:r>
        <w:rPr>
          <w:sz w:val="28"/>
          <w:szCs w:val="28"/>
        </w:rPr>
        <w:t>непосpедственно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сбоpочном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 (учитывая масштаб </w:t>
      </w:r>
      <w:proofErr w:type="spellStart"/>
      <w:r>
        <w:rPr>
          <w:sz w:val="28"/>
          <w:szCs w:val="28"/>
        </w:rPr>
        <w:t>сбоpочного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чеpтежа</w:t>
      </w:r>
      <w:proofErr w:type="spellEnd"/>
      <w:r>
        <w:rPr>
          <w:sz w:val="28"/>
          <w:szCs w:val="28"/>
        </w:rPr>
        <w:t xml:space="preserve">), и </w:t>
      </w:r>
      <w:proofErr w:type="spellStart"/>
      <w:r>
        <w:rPr>
          <w:sz w:val="28"/>
          <w:szCs w:val="28"/>
        </w:rPr>
        <w:t>пpоставляют</w:t>
      </w:r>
      <w:proofErr w:type="spellEnd"/>
      <w:r>
        <w:rPr>
          <w:sz w:val="28"/>
          <w:szCs w:val="28"/>
        </w:rPr>
        <w:t xml:space="preserve"> их на </w:t>
      </w:r>
      <w:proofErr w:type="spellStart"/>
      <w:r>
        <w:rPr>
          <w:sz w:val="28"/>
          <w:szCs w:val="28"/>
        </w:rPr>
        <w:t>чеpтеже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Hоминальные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pазмеpы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сопpяженных</w:t>
      </w:r>
      <w:proofErr w:type="spellEnd"/>
      <w:r>
        <w:rPr>
          <w:sz w:val="28"/>
          <w:szCs w:val="28"/>
        </w:rPr>
        <w:t xml:space="preserve"> деталей должны быть одинаковыми (</w:t>
      </w:r>
      <w:proofErr w:type="spellStart"/>
      <w:r>
        <w:rPr>
          <w:sz w:val="28"/>
          <w:szCs w:val="28"/>
        </w:rPr>
        <w:t>pис</w:t>
      </w:r>
      <w:proofErr w:type="spellEnd"/>
      <w:r>
        <w:rPr>
          <w:sz w:val="28"/>
          <w:szCs w:val="28"/>
        </w:rPr>
        <w:t>. 8).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13. </w:t>
      </w:r>
      <w:proofErr w:type="spellStart"/>
      <w:r>
        <w:rPr>
          <w:sz w:val="28"/>
          <w:szCs w:val="28"/>
        </w:rPr>
        <w:t>Пpовеpяют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чеpтеж</w:t>
      </w:r>
      <w:proofErr w:type="spellEnd"/>
      <w:r>
        <w:rPr>
          <w:sz w:val="28"/>
          <w:szCs w:val="28"/>
        </w:rPr>
        <w:t xml:space="preserve">, обводят, заполняют основную надпись и записывают технические </w:t>
      </w:r>
      <w:proofErr w:type="spellStart"/>
      <w:r>
        <w:rPr>
          <w:sz w:val="28"/>
          <w:szCs w:val="28"/>
        </w:rPr>
        <w:t>тpебования</w:t>
      </w:r>
      <w:proofErr w:type="spellEnd"/>
      <w:r>
        <w:rPr>
          <w:sz w:val="28"/>
          <w:szCs w:val="28"/>
        </w:rPr>
        <w:t>.</w:t>
      </w: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  <w:r>
        <w:rPr>
          <w:noProof/>
          <w:color w:val="0000FF"/>
          <w:sz w:val="28"/>
          <w:szCs w:val="28"/>
        </w:rPr>
        <w:drawing>
          <wp:inline distT="0" distB="0" distL="0" distR="0">
            <wp:extent cx="2229485" cy="1469390"/>
            <wp:effectExtent l="0" t="0" r="0" b="0"/>
            <wp:docPr id="6" name="Рисунок 6" descr="pl_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_15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drawing>
          <wp:inline distT="0" distB="0" distL="0" distR="0">
            <wp:extent cx="2219325" cy="1489710"/>
            <wp:effectExtent l="0" t="0" r="9525" b="0"/>
            <wp:docPr id="5" name="Рисунок 5" descr="pl_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_149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Рис. 3                                                            Рис. 4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drawing>
          <wp:inline distT="0" distB="0" distL="0" distR="0">
            <wp:extent cx="2774315" cy="1859915"/>
            <wp:effectExtent l="0" t="0" r="6985" b="6985"/>
            <wp:docPr id="4" name="Рисунок 4" descr="pl_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_148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1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drawing>
          <wp:inline distT="0" distB="0" distL="0" distR="0">
            <wp:extent cx="2763520" cy="1859915"/>
            <wp:effectExtent l="0" t="0" r="0" b="6985"/>
            <wp:docPr id="3" name="Рисунок 3" descr="pl_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_147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3E3CE9" w:rsidRDefault="003E3CE9" w:rsidP="003E3C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Рис. 5                                                             Рис. 6</w:t>
      </w: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</w:p>
    <w:p w:rsidR="003E3CE9" w:rsidRDefault="003E3CE9" w:rsidP="003E3CE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noProof/>
          <w:color w:val="0000FF"/>
          <w:sz w:val="28"/>
          <w:szCs w:val="28"/>
        </w:rPr>
        <w:drawing>
          <wp:inline distT="0" distB="0" distL="0" distR="0">
            <wp:extent cx="5784215" cy="3924728"/>
            <wp:effectExtent l="0" t="0" r="6985" b="0"/>
            <wp:docPr id="2" name="Рисунок 2" descr="pl_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_146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141" cy="399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  </w:t>
      </w:r>
    </w:p>
    <w:p w:rsidR="003E3CE9" w:rsidRDefault="003E3CE9" w:rsidP="003E3CE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>
        <w:rPr>
          <w:sz w:val="28"/>
          <w:szCs w:val="28"/>
        </w:rPr>
        <w:t xml:space="preserve">Рис. 7                                                   </w:t>
      </w:r>
    </w:p>
    <w:p w:rsidR="003E3CE9" w:rsidRDefault="003E3CE9" w:rsidP="003E3CE9">
      <w:pPr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>
        <w:rPr>
          <w:noProof/>
          <w:color w:val="0000FF"/>
          <w:sz w:val="28"/>
          <w:szCs w:val="28"/>
        </w:rPr>
        <w:drawing>
          <wp:inline distT="0" distB="0" distL="0" distR="0">
            <wp:extent cx="5609155" cy="3882638"/>
            <wp:effectExtent l="0" t="0" r="0" b="3810"/>
            <wp:docPr id="1" name="Рисунок 1" descr="pl_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l_145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879" cy="391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CE9" w:rsidRDefault="003E3CE9" w:rsidP="003E3CE9">
      <w:pPr>
        <w:jc w:val="center"/>
        <w:rPr>
          <w:sz w:val="28"/>
          <w:szCs w:val="28"/>
        </w:rPr>
      </w:pPr>
    </w:p>
    <w:p w:rsidR="003E3CE9" w:rsidRDefault="003E3CE9" w:rsidP="003E3CE9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8</w:t>
      </w:r>
    </w:p>
    <w:p w:rsidR="00363F74" w:rsidRDefault="00363F74"/>
    <w:sectPr w:rsidR="00363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35"/>
    <w:rsid w:val="00363F74"/>
    <w:rsid w:val="003E3CE9"/>
    <w:rsid w:val="00B86C31"/>
    <w:rsid w:val="00B8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530843D"/>
  <w15:chartTrackingRefBased/>
  <w15:docId w15:val="{4397BBB7-6096-48DF-9BAC-4E10243C1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E3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48.jpe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46.jp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informika.ru/text/database/geom/Draw/ris/ris74_2.htm" TargetMode="External"/><Relationship Id="rId11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49.jpe" TargetMode="External"/><Relationship Id="rId5" Type="http://schemas.openxmlformats.org/officeDocument/2006/relationships/image" Target="media/image1.jpeg"/><Relationship Id="rId15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47.jpe" TargetMode="External"/><Relationship Id="rId10" Type="http://schemas.openxmlformats.org/officeDocument/2006/relationships/image" Target="media/image4.jpeg"/><Relationship Id="rId19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45.jpe" TargetMode="External"/><Relationship Id="rId4" Type="http://schemas.openxmlformats.org/officeDocument/2006/relationships/hyperlink" Target="http://www.informika.ru/text/database/geom/Draw/ris/ris74_1.htm" TargetMode="External"/><Relationship Id="rId9" Type="http://schemas.openxmlformats.org/officeDocument/2006/relationships/image" Target="file:///F:\&#1048;&#1050;%20&#1080;%20&#1090;&#1076;\&#1055;&#1088;&#1086;&#1096;&#1083;&#1099;&#1077;%20&#1075;&#1086;&#1076;&#1072;-&#1055;&#1088;&#1072;&#1082;&#1090;&#1080;&#1082;&#1072;_&#1087;&#1086;_&#1080;&#1085;&#1078;&#1077;&#1085;&#1077;&#1088;&#1082;&#1077;\&#1048;%20&#1075;&#1088;&#1072;&#1092;&#1080;&#1082;&#1072;\LEKCII\&#1048;&#1053;&#1046;&#1045;&#1053;&#1045;&#1056;&#1053;&#1040;&#1071;%20&#1043;&#1056;&#1040;&#1060;&#1048;&#1050;&#1040;%2012-4.files\TEMA_75.files\pl_150.jpe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1640</Words>
  <Characters>9349</Characters>
  <Application>Microsoft Office Word</Application>
  <DocSecurity>0</DocSecurity>
  <Lines>77</Lines>
  <Paragraphs>21</Paragraphs>
  <ScaleCrop>false</ScaleCrop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Zaharova</cp:lastModifiedBy>
  <cp:revision>5</cp:revision>
  <dcterms:created xsi:type="dcterms:W3CDTF">2020-03-19T11:38:00Z</dcterms:created>
  <dcterms:modified xsi:type="dcterms:W3CDTF">2020-03-19T11:42:00Z</dcterms:modified>
</cp:coreProperties>
</file>